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2314" w14:textId="477D11D0" w:rsidR="00F23A4D" w:rsidRDefault="009325B4" w:rsidP="009325B4">
      <w:pPr>
        <w:pStyle w:val="Heading1"/>
        <w:rPr>
          <w:lang w:val="en-US"/>
        </w:rPr>
      </w:pPr>
      <w:r>
        <w:rPr>
          <w:lang w:val="en-US"/>
        </w:rPr>
        <w:t xml:space="preserve">Proposed Regulations Related to Sale and Transfer of Dogs, Record-Keeping Requirements and Potential Exceptions to Puppy Mill Prohibitions under the </w:t>
      </w:r>
      <w:r>
        <w:rPr>
          <w:i/>
          <w:iCs/>
          <w:lang w:val="en-US"/>
        </w:rPr>
        <w:t xml:space="preserve">Provincial Animal Welfare Services Act, 2019 </w:t>
      </w:r>
      <w:r>
        <w:rPr>
          <w:lang w:val="en-US"/>
        </w:rPr>
        <w:t>(PAWS Act)</w:t>
      </w:r>
    </w:p>
    <w:p w14:paraId="37912EF6" w14:textId="77777777" w:rsidR="000C38C2" w:rsidRPr="000C38C2" w:rsidRDefault="000C38C2" w:rsidP="000C38C2">
      <w:pPr>
        <w:rPr>
          <w:lang w:val="en-US"/>
        </w:rPr>
      </w:pPr>
    </w:p>
    <w:p w14:paraId="60B68DB7" w14:textId="11C8E2E3" w:rsidR="00D434D6" w:rsidRPr="00284A44" w:rsidRDefault="009325B4" w:rsidP="00284A44">
      <w:pPr>
        <w:jc w:val="both"/>
        <w:rPr>
          <w:lang w:val="en-US"/>
        </w:rPr>
      </w:pPr>
      <w:r>
        <w:rPr>
          <w:lang w:val="en-US"/>
        </w:rPr>
        <w:t xml:space="preserve">On June </w:t>
      </w:r>
      <w:r w:rsidR="00861914">
        <w:rPr>
          <w:lang w:val="en-US"/>
        </w:rPr>
        <w:t>6</w:t>
      </w:r>
      <w:r>
        <w:rPr>
          <w:lang w:val="en-US"/>
        </w:rPr>
        <w:t xml:space="preserve">, 2024, Bill 159: </w:t>
      </w:r>
      <w:r>
        <w:rPr>
          <w:i/>
          <w:iCs/>
          <w:lang w:val="en-US"/>
        </w:rPr>
        <w:t xml:space="preserve">Preventing Unethical Puppy Sales Act, 2024, </w:t>
      </w:r>
      <w:r>
        <w:rPr>
          <w:lang w:val="en-US"/>
        </w:rPr>
        <w:t>received Royal Assent</w:t>
      </w:r>
      <w:r w:rsidR="00284A44">
        <w:rPr>
          <w:lang w:val="en-US"/>
        </w:rPr>
        <w:t>, which</w:t>
      </w:r>
      <w:r>
        <w:rPr>
          <w:lang w:val="en-US"/>
        </w:rPr>
        <w:t xml:space="preserve"> </w:t>
      </w:r>
      <w:r w:rsidR="00D434D6">
        <w:rPr>
          <w:lang w:val="en-US"/>
        </w:rPr>
        <w:t xml:space="preserve">made key legislative amendments to the </w:t>
      </w:r>
      <w:r w:rsidR="00D434D6">
        <w:rPr>
          <w:i/>
          <w:iCs/>
          <w:lang w:val="en-US"/>
        </w:rPr>
        <w:t xml:space="preserve">Provincial Animal Welfare Services Act, 2019 </w:t>
      </w:r>
      <w:r w:rsidR="00D434D6">
        <w:rPr>
          <w:lang w:val="en-US"/>
        </w:rPr>
        <w:t>(PAWS Act)</w:t>
      </w:r>
      <w:r w:rsidR="00067FDC">
        <w:rPr>
          <w:lang w:val="en-US"/>
        </w:rPr>
        <w:t>. It created</w:t>
      </w:r>
      <w:r w:rsidR="00D434D6">
        <w:rPr>
          <w:lang w:val="en-US"/>
        </w:rPr>
        <w:t xml:space="preserve"> new prohibitions related to the operation of puppy mills in Ontario, including associated new offences and new minimum </w:t>
      </w:r>
      <w:r w:rsidR="005D19AE">
        <w:rPr>
          <w:lang w:val="en-US"/>
        </w:rPr>
        <w:t>penalties</w:t>
      </w:r>
      <w:r w:rsidR="00D434D6">
        <w:rPr>
          <w:lang w:val="en-US"/>
        </w:rPr>
        <w:t>. It also created regulation-making authority</w:t>
      </w:r>
      <w:r w:rsidR="00284A44">
        <w:rPr>
          <w:lang w:val="en-US"/>
        </w:rPr>
        <w:t xml:space="preserve"> </w:t>
      </w:r>
      <w:r w:rsidR="00D434D6">
        <w:rPr>
          <w:lang w:val="en-US"/>
        </w:rPr>
        <w:t>to</w:t>
      </w:r>
      <w:r w:rsidR="00284A44">
        <w:rPr>
          <w:lang w:val="en-US"/>
        </w:rPr>
        <w:t xml:space="preserve"> </w:t>
      </w:r>
      <w:r w:rsidR="00D434D6" w:rsidRPr="00284A44">
        <w:rPr>
          <w:lang w:val="en-US"/>
        </w:rPr>
        <w:t xml:space="preserve">set out </w:t>
      </w:r>
      <w:r w:rsidR="005D19AE">
        <w:rPr>
          <w:lang w:val="en-US"/>
        </w:rPr>
        <w:t xml:space="preserve">requirements </w:t>
      </w:r>
      <w:r w:rsidR="00D434D6" w:rsidRPr="00284A44">
        <w:rPr>
          <w:lang w:val="en-US"/>
        </w:rPr>
        <w:t>for the sale or transfer of dogs,</w:t>
      </w:r>
      <w:r w:rsidR="00284A44">
        <w:rPr>
          <w:lang w:val="en-US"/>
        </w:rPr>
        <w:t xml:space="preserve"> </w:t>
      </w:r>
      <w:r w:rsidR="00D434D6" w:rsidRPr="00284A44">
        <w:rPr>
          <w:lang w:val="en-US"/>
        </w:rPr>
        <w:t>to govern record-keeping</w:t>
      </w:r>
      <w:r w:rsidR="00284A44">
        <w:rPr>
          <w:lang w:val="en-US"/>
        </w:rPr>
        <w:t xml:space="preserve"> </w:t>
      </w:r>
      <w:r w:rsidR="00D434D6" w:rsidRPr="00284A44">
        <w:rPr>
          <w:lang w:val="en-US"/>
        </w:rPr>
        <w:t>with respect to dogs</w:t>
      </w:r>
      <w:r w:rsidR="00284A44" w:rsidRPr="00284A44">
        <w:rPr>
          <w:lang w:val="en-US"/>
        </w:rPr>
        <w:t>,</w:t>
      </w:r>
      <w:r w:rsidR="00D434D6" w:rsidRPr="00284A44">
        <w:rPr>
          <w:lang w:val="en-US"/>
        </w:rPr>
        <w:t xml:space="preserve"> and </w:t>
      </w:r>
      <w:r w:rsidR="00E36D07">
        <w:rPr>
          <w:lang w:val="en-US"/>
        </w:rPr>
        <w:t xml:space="preserve">for </w:t>
      </w:r>
      <w:r w:rsidR="00D434D6" w:rsidRPr="00284A44">
        <w:rPr>
          <w:lang w:val="en-US"/>
        </w:rPr>
        <w:t>potential exemptions to puppy mill prohibitions in the PAWS Act</w:t>
      </w:r>
      <w:r w:rsidR="00284A44">
        <w:rPr>
          <w:lang w:val="en-US"/>
        </w:rPr>
        <w:t>.</w:t>
      </w:r>
      <w:r w:rsidR="00BA0660">
        <w:rPr>
          <w:lang w:val="en-US"/>
        </w:rPr>
        <w:t xml:space="preserve"> </w:t>
      </w:r>
      <w:r w:rsidR="00714F60">
        <w:rPr>
          <w:lang w:val="en-US"/>
        </w:rPr>
        <w:t>C</w:t>
      </w:r>
      <w:r w:rsidR="00BA0660">
        <w:rPr>
          <w:lang w:val="en-US"/>
        </w:rPr>
        <w:t>urrently</w:t>
      </w:r>
      <w:r w:rsidR="00714F60">
        <w:rPr>
          <w:lang w:val="en-US"/>
        </w:rPr>
        <w:t xml:space="preserve"> there are</w:t>
      </w:r>
      <w:r w:rsidR="00BA0660">
        <w:rPr>
          <w:lang w:val="en-US"/>
        </w:rPr>
        <w:t xml:space="preserve"> no provincial requirements </w:t>
      </w:r>
      <w:r w:rsidR="00714F60">
        <w:rPr>
          <w:lang w:val="en-US"/>
        </w:rPr>
        <w:t>in</w:t>
      </w:r>
      <w:r w:rsidR="00BA0660">
        <w:rPr>
          <w:lang w:val="en-US"/>
        </w:rPr>
        <w:t xml:space="preserve"> Ontario related to the sale, transfer or recordkeeping requirements for dogs.</w:t>
      </w:r>
      <w:r w:rsidR="00284A44">
        <w:rPr>
          <w:lang w:val="en-US"/>
        </w:rPr>
        <w:t xml:space="preserve"> </w:t>
      </w:r>
      <w:r w:rsidR="00D434D6" w:rsidRPr="00284A44">
        <w:rPr>
          <w:lang w:val="en-US"/>
        </w:rPr>
        <w:t xml:space="preserve">The </w:t>
      </w:r>
      <w:r w:rsidR="005A48F7">
        <w:rPr>
          <w:lang w:val="en-US"/>
        </w:rPr>
        <w:t>Ministry of the Solicitor General (the ministry)</w:t>
      </w:r>
      <w:r w:rsidR="005A48F7" w:rsidRPr="00284A44">
        <w:rPr>
          <w:lang w:val="en-US"/>
        </w:rPr>
        <w:t xml:space="preserve"> </w:t>
      </w:r>
      <w:r w:rsidR="00D434D6" w:rsidRPr="00284A44">
        <w:rPr>
          <w:lang w:val="en-US"/>
        </w:rPr>
        <w:t xml:space="preserve">is now seeking feedback on </w:t>
      </w:r>
      <w:r w:rsidR="00284A44" w:rsidRPr="00284A44">
        <w:rPr>
          <w:lang w:val="en-US"/>
        </w:rPr>
        <w:t xml:space="preserve">proposed </w:t>
      </w:r>
      <w:r w:rsidR="00834AEE">
        <w:rPr>
          <w:lang w:val="en-US"/>
        </w:rPr>
        <w:t xml:space="preserve">approaches </w:t>
      </w:r>
      <w:r w:rsidR="00067FDC">
        <w:rPr>
          <w:lang w:val="en-US"/>
        </w:rPr>
        <w:t>in these areas</w:t>
      </w:r>
      <w:r w:rsidR="004E64CA">
        <w:rPr>
          <w:lang w:val="en-US"/>
        </w:rPr>
        <w:t xml:space="preserve"> to inform potential regulations</w:t>
      </w:r>
      <w:r w:rsidR="00005CD3">
        <w:rPr>
          <w:lang w:val="en-US"/>
        </w:rPr>
        <w:t xml:space="preserve"> to create new requirements related to the sale, transfer and recordkeeping for dogs that are bred and sold in Ontario</w:t>
      </w:r>
      <w:r w:rsidR="003408F9">
        <w:rPr>
          <w:lang w:val="en-US"/>
        </w:rPr>
        <w:t>.</w:t>
      </w:r>
      <w:r w:rsidR="00D434D6" w:rsidRPr="00284A44">
        <w:rPr>
          <w:lang w:val="en-US"/>
        </w:rPr>
        <w:t xml:space="preserve"> </w:t>
      </w:r>
      <w:r w:rsidR="00067FDC">
        <w:rPr>
          <w:lang w:val="en-US"/>
        </w:rPr>
        <w:t xml:space="preserve">The proposed </w:t>
      </w:r>
      <w:r w:rsidR="004E64CA">
        <w:rPr>
          <w:lang w:val="en-US"/>
        </w:rPr>
        <w:t xml:space="preserve">approaches below </w:t>
      </w:r>
      <w:r w:rsidR="007A4461">
        <w:rPr>
          <w:lang w:val="en-US"/>
        </w:rPr>
        <w:t xml:space="preserve">suggest </w:t>
      </w:r>
      <w:r w:rsidR="00D434D6" w:rsidRPr="00284A44">
        <w:rPr>
          <w:lang w:val="en-US"/>
        </w:rPr>
        <w:t>set</w:t>
      </w:r>
      <w:r w:rsidR="007A4461">
        <w:rPr>
          <w:lang w:val="en-US"/>
        </w:rPr>
        <w:t>ting</w:t>
      </w:r>
      <w:r w:rsidR="00D434D6" w:rsidRPr="00284A44">
        <w:rPr>
          <w:lang w:val="en-US"/>
        </w:rPr>
        <w:t xml:space="preserve"> out </w:t>
      </w:r>
      <w:r w:rsidR="00BA0660">
        <w:rPr>
          <w:lang w:val="en-US"/>
        </w:rPr>
        <w:t xml:space="preserve">new </w:t>
      </w:r>
      <w:r w:rsidR="00D434D6" w:rsidRPr="00284A44">
        <w:rPr>
          <w:lang w:val="en-US"/>
        </w:rPr>
        <w:t xml:space="preserve">requirements that </w:t>
      </w:r>
      <w:r w:rsidR="00A548A1">
        <w:rPr>
          <w:lang w:val="en-US"/>
        </w:rPr>
        <w:t>would</w:t>
      </w:r>
      <w:r w:rsidR="00A548A1" w:rsidRPr="00284A44">
        <w:rPr>
          <w:lang w:val="en-US"/>
        </w:rPr>
        <w:t xml:space="preserve"> </w:t>
      </w:r>
      <w:r w:rsidR="00D434D6" w:rsidRPr="00284A44">
        <w:rPr>
          <w:lang w:val="en-US"/>
        </w:rPr>
        <w:t xml:space="preserve">be met by breeders, sellers and other persons who </w:t>
      </w:r>
      <w:r w:rsidR="006C1AA5">
        <w:rPr>
          <w:lang w:val="en-US"/>
        </w:rPr>
        <w:t xml:space="preserve">sell or </w:t>
      </w:r>
      <w:r w:rsidR="00D434D6" w:rsidRPr="00284A44">
        <w:rPr>
          <w:lang w:val="en-US"/>
        </w:rPr>
        <w:t>transfer dogs to new owners</w:t>
      </w:r>
      <w:r w:rsidR="006668A6">
        <w:rPr>
          <w:lang w:val="en-US"/>
        </w:rPr>
        <w:t xml:space="preserve"> or custodians</w:t>
      </w:r>
      <w:r w:rsidR="00D434D6" w:rsidRPr="00284A44">
        <w:rPr>
          <w:lang w:val="en-US"/>
        </w:rPr>
        <w:t xml:space="preserve">. </w:t>
      </w:r>
      <w:r w:rsidR="003408F9">
        <w:rPr>
          <w:lang w:val="en-US"/>
        </w:rPr>
        <w:t>Many organizations already keep records related to sale, transfer, identification, health</w:t>
      </w:r>
      <w:r w:rsidR="00321A92">
        <w:rPr>
          <w:lang w:val="en-US"/>
        </w:rPr>
        <w:t>,</w:t>
      </w:r>
      <w:r w:rsidR="003408F9">
        <w:rPr>
          <w:lang w:val="en-US"/>
        </w:rPr>
        <w:t xml:space="preserve"> and breeding </w:t>
      </w:r>
      <w:r w:rsidR="00321A92">
        <w:rPr>
          <w:lang w:val="en-US"/>
        </w:rPr>
        <w:t>of dogs</w:t>
      </w:r>
      <w:r w:rsidR="003408F9">
        <w:rPr>
          <w:lang w:val="en-US"/>
        </w:rPr>
        <w:t xml:space="preserve">. This proposal would seek to </w:t>
      </w:r>
      <w:r w:rsidR="00321A92">
        <w:rPr>
          <w:lang w:val="en-US"/>
        </w:rPr>
        <w:t xml:space="preserve">potentially </w:t>
      </w:r>
      <w:r w:rsidR="003408F9">
        <w:rPr>
          <w:lang w:val="en-US"/>
        </w:rPr>
        <w:t>make regulations</w:t>
      </w:r>
      <w:r w:rsidR="00321A92">
        <w:rPr>
          <w:lang w:val="en-US"/>
        </w:rPr>
        <w:t xml:space="preserve"> relating to sale, </w:t>
      </w:r>
      <w:proofErr w:type="gramStart"/>
      <w:r w:rsidR="00321A92">
        <w:rPr>
          <w:lang w:val="en-US"/>
        </w:rPr>
        <w:t>transfer</w:t>
      </w:r>
      <w:proofErr w:type="gramEnd"/>
      <w:r w:rsidR="00321A92">
        <w:rPr>
          <w:lang w:val="en-US"/>
        </w:rPr>
        <w:t xml:space="preserve"> and recordkeeping</w:t>
      </w:r>
      <w:r w:rsidR="003408F9">
        <w:rPr>
          <w:lang w:val="en-US"/>
        </w:rPr>
        <w:t xml:space="preserve"> a standard for all organizations.</w:t>
      </w:r>
      <w:r w:rsidR="003408F9" w:rsidRPr="00284A44">
        <w:rPr>
          <w:lang w:val="en-US"/>
        </w:rPr>
        <w:t xml:space="preserve"> </w:t>
      </w:r>
      <w:r w:rsidR="00D434D6" w:rsidRPr="00284A44">
        <w:rPr>
          <w:lang w:val="en-US"/>
        </w:rPr>
        <w:t>T</w:t>
      </w:r>
      <w:r w:rsidR="007A4461">
        <w:rPr>
          <w:lang w:val="en-US"/>
        </w:rPr>
        <w:t>his proposal for potential regulations is</w:t>
      </w:r>
      <w:r w:rsidR="00D434D6" w:rsidRPr="00284A44" w:rsidDel="007A4461">
        <w:rPr>
          <w:lang w:val="en-US"/>
        </w:rPr>
        <w:t xml:space="preserve"> </w:t>
      </w:r>
      <w:r w:rsidR="00D434D6" w:rsidRPr="00284A44">
        <w:rPr>
          <w:lang w:val="en-US"/>
        </w:rPr>
        <w:t xml:space="preserve">intended to improve </w:t>
      </w:r>
      <w:r w:rsidR="00F572B3">
        <w:rPr>
          <w:lang w:val="en-US"/>
        </w:rPr>
        <w:t xml:space="preserve">the </w:t>
      </w:r>
      <w:r w:rsidR="00D434D6" w:rsidRPr="00284A44">
        <w:rPr>
          <w:lang w:val="en-US"/>
        </w:rPr>
        <w:t>welfare</w:t>
      </w:r>
      <w:r w:rsidR="00F572B3">
        <w:rPr>
          <w:lang w:val="en-US"/>
        </w:rPr>
        <w:t xml:space="preserve"> of dogs</w:t>
      </w:r>
      <w:r w:rsidR="00067FDC">
        <w:rPr>
          <w:lang w:val="en-US"/>
        </w:rPr>
        <w:t xml:space="preserve"> in Ontario</w:t>
      </w:r>
      <w:r w:rsidR="00D434D6" w:rsidRPr="00284A44">
        <w:rPr>
          <w:lang w:val="en-US"/>
        </w:rPr>
        <w:t xml:space="preserve"> and </w:t>
      </w:r>
      <w:r w:rsidR="00067FDC">
        <w:rPr>
          <w:lang w:val="en-US"/>
        </w:rPr>
        <w:t xml:space="preserve">to </w:t>
      </w:r>
      <w:r w:rsidR="00D434D6" w:rsidRPr="00284A44">
        <w:rPr>
          <w:lang w:val="en-US"/>
        </w:rPr>
        <w:t>provide transparency and accountability</w:t>
      </w:r>
      <w:r w:rsidR="00067FDC">
        <w:rPr>
          <w:lang w:val="en-US"/>
        </w:rPr>
        <w:t xml:space="preserve"> between </w:t>
      </w:r>
      <w:r w:rsidR="00D434D6" w:rsidRPr="00284A44">
        <w:rPr>
          <w:lang w:val="en-US"/>
        </w:rPr>
        <w:t>breeders, sellers, transferrers</w:t>
      </w:r>
      <w:r w:rsidR="00FD5F6E">
        <w:rPr>
          <w:lang w:val="en-US"/>
        </w:rPr>
        <w:t>,</w:t>
      </w:r>
      <w:r w:rsidR="00D434D6" w:rsidRPr="00284A44">
        <w:rPr>
          <w:lang w:val="en-US"/>
        </w:rPr>
        <w:t xml:space="preserve"> and </w:t>
      </w:r>
      <w:r w:rsidR="00FD5F6E">
        <w:rPr>
          <w:lang w:val="en-US"/>
        </w:rPr>
        <w:t>prospective</w:t>
      </w:r>
      <w:r w:rsidR="00D434D6" w:rsidRPr="00284A44">
        <w:rPr>
          <w:lang w:val="en-US"/>
        </w:rPr>
        <w:t xml:space="preserve"> pet owners and custodians</w:t>
      </w:r>
      <w:r w:rsidR="00067FDC">
        <w:rPr>
          <w:lang w:val="en-US"/>
        </w:rPr>
        <w:t xml:space="preserve"> of dogs</w:t>
      </w:r>
      <w:r w:rsidR="00BA0660">
        <w:rPr>
          <w:lang w:val="en-US"/>
        </w:rPr>
        <w:t>.</w:t>
      </w:r>
    </w:p>
    <w:p w14:paraId="0765C1F6" w14:textId="77FDAD8D" w:rsidR="00D434D6" w:rsidRDefault="00D434D6" w:rsidP="009325B4">
      <w:pPr>
        <w:rPr>
          <w:lang w:val="en-US"/>
        </w:rPr>
      </w:pPr>
      <w:r>
        <w:rPr>
          <w:lang w:val="en-US"/>
        </w:rPr>
        <w:t xml:space="preserve">The ministry is </w:t>
      </w:r>
      <w:r w:rsidR="005D19AE">
        <w:rPr>
          <w:lang w:val="en-US"/>
        </w:rPr>
        <w:t xml:space="preserve">seeking input on </w:t>
      </w:r>
      <w:r>
        <w:rPr>
          <w:lang w:val="en-US"/>
        </w:rPr>
        <w:t xml:space="preserve">the following </w:t>
      </w:r>
      <w:r w:rsidR="00886262">
        <w:rPr>
          <w:lang w:val="en-US"/>
        </w:rPr>
        <w:t>proposed approach</w:t>
      </w:r>
      <w:r w:rsidR="006A3623">
        <w:rPr>
          <w:lang w:val="en-US"/>
        </w:rPr>
        <w:t>es</w:t>
      </w:r>
      <w:r w:rsidR="00886262">
        <w:rPr>
          <w:lang w:val="en-US"/>
        </w:rPr>
        <w:t xml:space="preserve"> for </w:t>
      </w:r>
      <w:r w:rsidR="0026176C">
        <w:rPr>
          <w:lang w:val="en-US"/>
        </w:rPr>
        <w:t xml:space="preserve">potential </w:t>
      </w:r>
      <w:r>
        <w:rPr>
          <w:lang w:val="en-US"/>
        </w:rPr>
        <w:t xml:space="preserve">regulations </w:t>
      </w:r>
      <w:r w:rsidR="006A3623">
        <w:rPr>
          <w:lang w:val="en-US"/>
        </w:rPr>
        <w:t>which would</w:t>
      </w:r>
      <w:r>
        <w:rPr>
          <w:lang w:val="en-US"/>
        </w:rPr>
        <w:t>:</w:t>
      </w:r>
    </w:p>
    <w:p w14:paraId="58CD454F" w14:textId="09960AF6" w:rsidR="00D434D6" w:rsidRDefault="0026176C" w:rsidP="0026176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 xml:space="preserve">Set requirements for breeders and </w:t>
      </w:r>
      <w:r w:rsidR="00CE38D4">
        <w:rPr>
          <w:lang w:val="en-US"/>
        </w:rPr>
        <w:t>third</w:t>
      </w:r>
      <w:r w:rsidR="009F0E67">
        <w:rPr>
          <w:lang w:val="en-US"/>
        </w:rPr>
        <w:t xml:space="preserve"> </w:t>
      </w:r>
      <w:r>
        <w:rPr>
          <w:lang w:val="en-US"/>
        </w:rPr>
        <w:t>parties</w:t>
      </w:r>
      <w:r w:rsidR="00663656">
        <w:rPr>
          <w:lang w:val="en-US"/>
        </w:rPr>
        <w:t>, such as brokers,</w:t>
      </w:r>
      <w:r>
        <w:rPr>
          <w:lang w:val="en-US"/>
        </w:rPr>
        <w:t xml:space="preserve"> involved in the sale and transfer of </w:t>
      </w:r>
      <w:proofErr w:type="gramStart"/>
      <w:r>
        <w:rPr>
          <w:lang w:val="en-US"/>
        </w:rPr>
        <w:t>dogs;</w:t>
      </w:r>
      <w:proofErr w:type="gramEnd"/>
    </w:p>
    <w:p w14:paraId="24F0D420" w14:textId="5163F0FE" w:rsidR="0026176C" w:rsidRDefault="0026176C" w:rsidP="0026176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Set record-keeping requirements related to keeping identification, health and/or breeding information on dogs; and</w:t>
      </w:r>
    </w:p>
    <w:p w14:paraId="4E96F24E" w14:textId="4ECE8D6E" w:rsidR="0026176C" w:rsidRDefault="0026176C" w:rsidP="0026176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Set exemptions for specific puppy mill prohibitions already in the PAWS Act. </w:t>
      </w:r>
    </w:p>
    <w:p w14:paraId="1B63DF34" w14:textId="19817FFD" w:rsidR="000C38C2" w:rsidRPr="000C38C2" w:rsidRDefault="000C38C2" w:rsidP="000C38C2">
      <w:pPr>
        <w:rPr>
          <w:b/>
          <w:bCs/>
          <w:lang w:val="en-US"/>
        </w:rPr>
      </w:pPr>
      <w:r w:rsidRPr="1EBA2A43">
        <w:rPr>
          <w:b/>
          <w:bCs/>
          <w:lang w:val="en-US"/>
        </w:rPr>
        <w:t xml:space="preserve">The </w:t>
      </w:r>
      <w:r w:rsidR="00E36D07" w:rsidRPr="1EBA2A43">
        <w:rPr>
          <w:b/>
          <w:bCs/>
          <w:lang w:val="en-US"/>
        </w:rPr>
        <w:t>m</w:t>
      </w:r>
      <w:r w:rsidRPr="1EBA2A43">
        <w:rPr>
          <w:b/>
          <w:bCs/>
          <w:lang w:val="en-US"/>
        </w:rPr>
        <w:t>inistry welcomes your written feedback and comments on the proposals set out below</w:t>
      </w:r>
      <w:r w:rsidR="00170648" w:rsidRPr="1EBA2A43">
        <w:rPr>
          <w:b/>
          <w:bCs/>
          <w:lang w:val="en-US"/>
        </w:rPr>
        <w:t>. You may choose to</w:t>
      </w:r>
      <w:r w:rsidRPr="1EBA2A43">
        <w:rPr>
          <w:b/>
          <w:bCs/>
          <w:lang w:val="en-US"/>
        </w:rPr>
        <w:t xml:space="preserve"> fill out </w:t>
      </w:r>
      <w:r w:rsidR="00C10688" w:rsidRPr="1EBA2A43">
        <w:rPr>
          <w:b/>
          <w:bCs/>
          <w:lang w:val="en-US"/>
        </w:rPr>
        <w:t xml:space="preserve">the </w:t>
      </w:r>
      <w:r w:rsidR="00067FDC" w:rsidRPr="1EBA2A43">
        <w:rPr>
          <w:b/>
          <w:bCs/>
          <w:lang w:val="en-US"/>
        </w:rPr>
        <w:t>response boxes set out in this document</w:t>
      </w:r>
      <w:r w:rsidR="00D32017" w:rsidRPr="1EBA2A43">
        <w:rPr>
          <w:b/>
          <w:bCs/>
          <w:lang w:val="en-US"/>
        </w:rPr>
        <w:t xml:space="preserve"> or submit your responses in another format (e.g., </w:t>
      </w:r>
      <w:r w:rsidR="00580867" w:rsidRPr="1EBA2A43">
        <w:rPr>
          <w:b/>
          <w:bCs/>
          <w:lang w:val="en-US"/>
        </w:rPr>
        <w:t xml:space="preserve">letter </w:t>
      </w:r>
      <w:r w:rsidR="006668A6" w:rsidRPr="1EBA2A43">
        <w:rPr>
          <w:b/>
          <w:bCs/>
          <w:lang w:val="en-US"/>
        </w:rPr>
        <w:t>in</w:t>
      </w:r>
      <w:r w:rsidR="00DA50CB" w:rsidRPr="1EBA2A43">
        <w:rPr>
          <w:b/>
          <w:bCs/>
          <w:lang w:val="en-US"/>
        </w:rPr>
        <w:t xml:space="preserve"> Word </w:t>
      </w:r>
      <w:r w:rsidR="0054449D" w:rsidRPr="1EBA2A43">
        <w:rPr>
          <w:b/>
          <w:bCs/>
          <w:lang w:val="en-US"/>
        </w:rPr>
        <w:t>or PDF</w:t>
      </w:r>
      <w:r w:rsidR="006668A6" w:rsidRPr="1EBA2A43">
        <w:rPr>
          <w:b/>
          <w:bCs/>
          <w:lang w:val="en-US"/>
        </w:rPr>
        <w:t xml:space="preserve"> format</w:t>
      </w:r>
      <w:r w:rsidR="00D32017" w:rsidRPr="1EBA2A43">
        <w:rPr>
          <w:b/>
          <w:bCs/>
          <w:lang w:val="en-US"/>
        </w:rPr>
        <w:t xml:space="preserve">). </w:t>
      </w:r>
      <w:r w:rsidR="00067FDC" w:rsidRPr="1EBA2A43">
        <w:rPr>
          <w:b/>
          <w:bCs/>
          <w:lang w:val="en-US"/>
        </w:rPr>
        <w:t xml:space="preserve"> </w:t>
      </w:r>
      <w:r w:rsidR="00C10688" w:rsidRPr="1EBA2A43">
        <w:rPr>
          <w:b/>
          <w:bCs/>
          <w:lang w:val="en-US"/>
        </w:rPr>
        <w:t>Please</w:t>
      </w:r>
      <w:r w:rsidR="0054449D" w:rsidRPr="1EBA2A43">
        <w:rPr>
          <w:b/>
          <w:bCs/>
          <w:lang w:val="en-US"/>
        </w:rPr>
        <w:t xml:space="preserve"> </w:t>
      </w:r>
      <w:r w:rsidR="00067FDC" w:rsidRPr="1EBA2A43">
        <w:rPr>
          <w:b/>
          <w:bCs/>
          <w:lang w:val="en-US"/>
        </w:rPr>
        <w:t xml:space="preserve">submit </w:t>
      </w:r>
      <w:r w:rsidR="0054449D" w:rsidRPr="1EBA2A43">
        <w:rPr>
          <w:b/>
          <w:bCs/>
          <w:lang w:val="en-US"/>
        </w:rPr>
        <w:t xml:space="preserve">your feedback to </w:t>
      </w:r>
      <w:r w:rsidR="00067FDC" w:rsidRPr="1EBA2A43">
        <w:rPr>
          <w:b/>
          <w:bCs/>
          <w:lang w:val="en-US"/>
        </w:rPr>
        <w:t>ministry via the</w:t>
      </w:r>
      <w:r w:rsidR="006668A6" w:rsidRPr="1EBA2A43">
        <w:rPr>
          <w:b/>
          <w:bCs/>
          <w:lang w:val="en-US"/>
        </w:rPr>
        <w:t xml:space="preserve"> Ontario</w:t>
      </w:r>
      <w:r w:rsidR="00067FDC" w:rsidRPr="1EBA2A43">
        <w:rPr>
          <w:b/>
          <w:bCs/>
          <w:lang w:val="en-US"/>
        </w:rPr>
        <w:t xml:space="preserve"> </w:t>
      </w:r>
      <w:r w:rsidRPr="1EBA2A43">
        <w:rPr>
          <w:b/>
          <w:bCs/>
          <w:lang w:val="en-US"/>
        </w:rPr>
        <w:t>Regulatory Registry website</w:t>
      </w:r>
      <w:r w:rsidR="000F5460" w:rsidRPr="1EBA2A43">
        <w:rPr>
          <w:b/>
          <w:bCs/>
          <w:lang w:val="en-US"/>
        </w:rPr>
        <w:t>, or alternatively</w:t>
      </w:r>
      <w:r w:rsidR="0054449D" w:rsidRPr="1EBA2A43">
        <w:rPr>
          <w:b/>
          <w:bCs/>
          <w:lang w:val="en-US"/>
        </w:rPr>
        <w:t xml:space="preserve">, via email to </w:t>
      </w:r>
      <w:hyperlink r:id="rId8">
        <w:r w:rsidR="0054449D" w:rsidRPr="1EBA2A43">
          <w:rPr>
            <w:rStyle w:val="Hyperlink"/>
            <w:b/>
            <w:bCs/>
            <w:lang w:val="en-US"/>
          </w:rPr>
          <w:t>animalwelfareconsultation@ontario.ca</w:t>
        </w:r>
      </w:hyperlink>
      <w:r w:rsidRPr="1EBA2A43">
        <w:rPr>
          <w:b/>
          <w:bCs/>
          <w:lang w:val="en-US"/>
        </w:rPr>
        <w:t>.</w:t>
      </w:r>
      <w:r w:rsidR="00C10688" w:rsidRPr="1EBA2A43">
        <w:rPr>
          <w:b/>
          <w:bCs/>
          <w:lang w:val="en-US"/>
        </w:rPr>
        <w:t xml:space="preserve"> </w:t>
      </w:r>
      <w:r w:rsidRPr="1EBA2A43">
        <w:rPr>
          <w:b/>
          <w:bCs/>
          <w:lang w:val="en-US"/>
        </w:rPr>
        <w:t xml:space="preserve"> </w:t>
      </w:r>
    </w:p>
    <w:p w14:paraId="548D90B8" w14:textId="09BB7C3F" w:rsidR="0026176C" w:rsidRDefault="003A3C17" w:rsidP="000671E4">
      <w:pPr>
        <w:pStyle w:val="Heading4"/>
        <w:numPr>
          <w:ilvl w:val="0"/>
          <w:numId w:val="5"/>
        </w:numPr>
        <w:ind w:left="284"/>
        <w:rPr>
          <w:lang w:val="en-US"/>
        </w:rPr>
      </w:pPr>
      <w:r>
        <w:rPr>
          <w:lang w:val="en-US"/>
        </w:rPr>
        <w:t xml:space="preserve">Part 1: </w:t>
      </w:r>
      <w:r w:rsidR="0026176C">
        <w:rPr>
          <w:lang w:val="en-US"/>
        </w:rPr>
        <w:t xml:space="preserve">Requirements for Breeders and </w:t>
      </w:r>
      <w:r w:rsidR="00CE38D4">
        <w:rPr>
          <w:lang w:val="en-US"/>
        </w:rPr>
        <w:t>Third</w:t>
      </w:r>
      <w:r w:rsidR="00F10E03">
        <w:rPr>
          <w:lang w:val="en-US"/>
        </w:rPr>
        <w:t xml:space="preserve"> </w:t>
      </w:r>
      <w:r w:rsidR="0026176C">
        <w:rPr>
          <w:lang w:val="en-US"/>
        </w:rPr>
        <w:t>Parties involve</w:t>
      </w:r>
      <w:r w:rsidR="006C1AA5">
        <w:rPr>
          <w:lang w:val="en-US"/>
        </w:rPr>
        <w:t>d</w:t>
      </w:r>
      <w:r w:rsidR="0026176C">
        <w:rPr>
          <w:lang w:val="en-US"/>
        </w:rPr>
        <w:t xml:space="preserve"> in the Sale and Transfer of Dogs</w:t>
      </w:r>
    </w:p>
    <w:p w14:paraId="4A8B7F3E" w14:textId="77777777" w:rsidR="00004B1D" w:rsidRDefault="00004B1D" w:rsidP="00A53DFC">
      <w:pPr>
        <w:rPr>
          <w:b/>
          <w:bCs/>
          <w:highlight w:val="yellow"/>
          <w:lang w:val="en-US"/>
        </w:rPr>
      </w:pPr>
    </w:p>
    <w:p w14:paraId="4CAC2E9E" w14:textId="75DE7C6A" w:rsidR="006C36D1" w:rsidRDefault="006C36D1" w:rsidP="006C36D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Statutory authority for the development </w:t>
      </w:r>
      <w:r w:rsidR="00FA7288">
        <w:rPr>
          <w:b/>
          <w:bCs/>
          <w:lang w:val="en-US"/>
        </w:rPr>
        <w:t xml:space="preserve">of </w:t>
      </w:r>
      <w:r w:rsidR="00855E88">
        <w:rPr>
          <w:b/>
          <w:bCs/>
          <w:lang w:val="en-US"/>
        </w:rPr>
        <w:t>this</w:t>
      </w:r>
      <w:r w:rsidR="00FA7288">
        <w:rPr>
          <w:b/>
          <w:bCs/>
          <w:lang w:val="en-US"/>
        </w:rPr>
        <w:t xml:space="preserve"> regulation</w:t>
      </w:r>
      <w:r>
        <w:rPr>
          <w:b/>
          <w:bCs/>
          <w:lang w:val="en-US"/>
        </w:rPr>
        <w:t>:</w:t>
      </w:r>
    </w:p>
    <w:p w14:paraId="091E9CD9" w14:textId="063C0766" w:rsidR="004A0C79" w:rsidRDefault="00500DC2" w:rsidP="00771CB0">
      <w:pPr>
        <w:rPr>
          <w:rFonts w:asciiTheme="minorHAnsi" w:hAnsiTheme="minorHAnsi" w:cstheme="minorHAnsi"/>
          <w:lang w:val="en-US"/>
        </w:rPr>
      </w:pPr>
      <w:hyperlink r:id="rId9" w:anchor="BK37" w:history="1">
        <w:r w:rsidR="00284A44" w:rsidRPr="00284A44">
          <w:rPr>
            <w:rStyle w:val="Hyperlink"/>
            <w:rFonts w:asciiTheme="minorHAnsi" w:hAnsiTheme="minorHAnsi" w:cstheme="minorHAnsi"/>
          </w:rPr>
          <w:t>Section 23.</w:t>
        </w:r>
        <w:r w:rsidR="00E603FF">
          <w:rPr>
            <w:rStyle w:val="Hyperlink"/>
            <w:rFonts w:asciiTheme="minorHAnsi" w:hAnsiTheme="minorHAnsi" w:cstheme="minorHAnsi"/>
          </w:rPr>
          <w:t>1</w:t>
        </w:r>
        <w:r w:rsidR="00284A44" w:rsidRPr="00284A44">
          <w:rPr>
            <w:rStyle w:val="Hyperlink"/>
            <w:rFonts w:asciiTheme="minorHAnsi" w:hAnsiTheme="minorHAnsi" w:cstheme="minorHAnsi"/>
          </w:rPr>
          <w:t xml:space="preserve"> (1) of the PAWS Act</w:t>
        </w:r>
      </w:hyperlink>
      <w:r w:rsidR="002575D8" w:rsidRPr="00284A44">
        <w:rPr>
          <w:rFonts w:asciiTheme="minorHAnsi" w:hAnsiTheme="minorHAnsi" w:cstheme="minorHAnsi"/>
          <w:lang w:val="en-US"/>
        </w:rPr>
        <w:t xml:space="preserve"> </w:t>
      </w:r>
      <w:r w:rsidR="00C75346" w:rsidRPr="00284A44">
        <w:rPr>
          <w:rFonts w:asciiTheme="minorHAnsi" w:hAnsiTheme="minorHAnsi" w:cstheme="minorHAnsi"/>
          <w:lang w:val="en-US"/>
        </w:rPr>
        <w:t>specifies that no person shall sell or transfer a dog contrary to the regulations, if any, made by the Lieutenant Governor in Council</w:t>
      </w:r>
      <w:r w:rsidR="009B16F8" w:rsidRPr="00284A44">
        <w:rPr>
          <w:rFonts w:asciiTheme="minorHAnsi" w:hAnsiTheme="minorHAnsi" w:cstheme="minorHAnsi"/>
          <w:lang w:val="en-US"/>
        </w:rPr>
        <w:t>. In addition, Section 23.</w:t>
      </w:r>
      <w:r w:rsidR="00E603FF">
        <w:rPr>
          <w:rFonts w:asciiTheme="minorHAnsi" w:hAnsiTheme="minorHAnsi" w:cstheme="minorHAnsi"/>
          <w:lang w:val="en-US"/>
        </w:rPr>
        <w:t>3</w:t>
      </w:r>
      <w:r w:rsidR="008F60C5" w:rsidRPr="00284A44">
        <w:rPr>
          <w:rFonts w:asciiTheme="minorHAnsi" w:hAnsiTheme="minorHAnsi" w:cstheme="minorHAnsi"/>
          <w:lang w:val="en-US"/>
        </w:rPr>
        <w:t xml:space="preserve"> (1)</w:t>
      </w:r>
      <w:r w:rsidR="004A1501" w:rsidRPr="00284A44">
        <w:rPr>
          <w:rFonts w:asciiTheme="minorHAnsi" w:hAnsiTheme="minorHAnsi" w:cstheme="minorHAnsi"/>
          <w:lang w:val="en-US"/>
        </w:rPr>
        <w:t xml:space="preserve">, </w:t>
      </w:r>
      <w:r w:rsidR="00BF0D49">
        <w:rPr>
          <w:rFonts w:asciiTheme="minorHAnsi" w:hAnsiTheme="minorHAnsi" w:cstheme="minorHAnsi"/>
          <w:lang w:val="en-US"/>
        </w:rPr>
        <w:t>p</w:t>
      </w:r>
      <w:r w:rsidR="004A1501" w:rsidRPr="00284A44">
        <w:rPr>
          <w:rFonts w:asciiTheme="minorHAnsi" w:hAnsiTheme="minorHAnsi" w:cstheme="minorHAnsi"/>
          <w:lang w:val="en-US"/>
        </w:rPr>
        <w:t>aragraph 4</w:t>
      </w:r>
      <w:r w:rsidR="00A53DFC">
        <w:rPr>
          <w:rFonts w:asciiTheme="minorHAnsi" w:hAnsiTheme="minorHAnsi" w:cstheme="minorHAnsi"/>
          <w:lang w:val="en-US"/>
        </w:rPr>
        <w:t>,</w:t>
      </w:r>
      <w:r w:rsidR="008F60C5" w:rsidRPr="00284A44">
        <w:rPr>
          <w:rFonts w:asciiTheme="minorHAnsi" w:hAnsiTheme="minorHAnsi" w:cstheme="minorHAnsi"/>
          <w:lang w:val="en-US"/>
        </w:rPr>
        <w:t xml:space="preserve"> </w:t>
      </w:r>
      <w:r w:rsidR="004A1501" w:rsidRPr="00284A44">
        <w:rPr>
          <w:rFonts w:asciiTheme="minorHAnsi" w:hAnsiTheme="minorHAnsi" w:cstheme="minorHAnsi"/>
          <w:lang w:val="en-US"/>
        </w:rPr>
        <w:t>prohibit</w:t>
      </w:r>
      <w:r w:rsidR="006C1AA5">
        <w:rPr>
          <w:rFonts w:asciiTheme="minorHAnsi" w:hAnsiTheme="minorHAnsi" w:cstheme="minorHAnsi"/>
          <w:lang w:val="en-US"/>
        </w:rPr>
        <w:t>s</w:t>
      </w:r>
      <w:r w:rsidR="004A1501" w:rsidRPr="00284A44">
        <w:rPr>
          <w:rFonts w:asciiTheme="minorHAnsi" w:hAnsiTheme="minorHAnsi" w:cstheme="minorHAnsi"/>
          <w:lang w:val="en-US"/>
        </w:rPr>
        <w:t xml:space="preserve"> anyone from facilitating the sale or transfer to any person of a dog from a premises at which a person is operating a puppy mill, except as prescribed by the Lieutenant Governor in Council</w:t>
      </w:r>
      <w:r w:rsidR="00A53DFC">
        <w:rPr>
          <w:rFonts w:asciiTheme="minorHAnsi" w:hAnsiTheme="minorHAnsi" w:cstheme="minorHAnsi"/>
          <w:lang w:val="en-US"/>
        </w:rPr>
        <w:t xml:space="preserve">. </w:t>
      </w:r>
      <w:r w:rsidR="005A48F7">
        <w:rPr>
          <w:rFonts w:asciiTheme="minorHAnsi" w:hAnsiTheme="minorHAnsi" w:cstheme="minorHAnsi"/>
          <w:lang w:val="en-US"/>
        </w:rPr>
        <w:t>Neither of these provisions</w:t>
      </w:r>
      <w:r w:rsidR="005A48F7" w:rsidDel="00432836">
        <w:rPr>
          <w:rFonts w:asciiTheme="minorHAnsi" w:hAnsiTheme="minorHAnsi" w:cstheme="minorHAnsi"/>
          <w:lang w:val="en-US"/>
        </w:rPr>
        <w:t xml:space="preserve"> </w:t>
      </w:r>
      <w:r w:rsidR="00432836">
        <w:rPr>
          <w:rFonts w:asciiTheme="minorHAnsi" w:hAnsiTheme="minorHAnsi" w:cstheme="minorHAnsi"/>
          <w:lang w:val="en-US"/>
        </w:rPr>
        <w:t xml:space="preserve">have yet been proclaimed into </w:t>
      </w:r>
      <w:r w:rsidR="005A48F7">
        <w:rPr>
          <w:rFonts w:asciiTheme="minorHAnsi" w:hAnsiTheme="minorHAnsi" w:cstheme="minorHAnsi"/>
          <w:lang w:val="en-US"/>
        </w:rPr>
        <w:t>force.</w:t>
      </w:r>
    </w:p>
    <w:p w14:paraId="7B36D26D" w14:textId="747A4659" w:rsidR="005E1351" w:rsidRDefault="005E1351" w:rsidP="005E135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Proposal for </w:t>
      </w:r>
      <w:r w:rsidR="00744211">
        <w:rPr>
          <w:b/>
          <w:bCs/>
          <w:lang w:val="en-US"/>
        </w:rPr>
        <w:t>provisions related to</w:t>
      </w:r>
      <w:r w:rsidR="00E7413D">
        <w:rPr>
          <w:b/>
          <w:bCs/>
          <w:lang w:val="en-US"/>
        </w:rPr>
        <w:t xml:space="preserve"> breeders and </w:t>
      </w:r>
      <w:r w:rsidR="006E2931">
        <w:rPr>
          <w:b/>
          <w:bCs/>
          <w:lang w:val="en-US"/>
        </w:rPr>
        <w:t>t</w:t>
      </w:r>
      <w:r w:rsidR="00CE38D4">
        <w:rPr>
          <w:b/>
          <w:bCs/>
          <w:lang w:val="en-US"/>
        </w:rPr>
        <w:t>hird</w:t>
      </w:r>
      <w:r w:rsidR="00745A80">
        <w:rPr>
          <w:b/>
          <w:bCs/>
          <w:lang w:val="en-US"/>
        </w:rPr>
        <w:t xml:space="preserve"> </w:t>
      </w:r>
      <w:r w:rsidR="00E7413D">
        <w:rPr>
          <w:b/>
          <w:bCs/>
          <w:lang w:val="en-US"/>
        </w:rPr>
        <w:t>parties involved with the sale and transfer of dogs</w:t>
      </w:r>
      <w:r>
        <w:rPr>
          <w:b/>
          <w:bCs/>
          <w:lang w:val="en-US"/>
        </w:rPr>
        <w:t>:</w:t>
      </w:r>
    </w:p>
    <w:p w14:paraId="21741652" w14:textId="17635EB7" w:rsidR="00F47776" w:rsidRDefault="00E80981" w:rsidP="00510E05">
      <w:pPr>
        <w:rPr>
          <w:lang w:val="en-US"/>
        </w:rPr>
      </w:pPr>
      <w:r>
        <w:rPr>
          <w:lang w:val="en-US"/>
        </w:rPr>
        <w:lastRenderedPageBreak/>
        <w:t xml:space="preserve">The </w:t>
      </w:r>
      <w:r w:rsidR="005A48F7">
        <w:rPr>
          <w:lang w:val="en-US"/>
        </w:rPr>
        <w:t>ministry</w:t>
      </w:r>
      <w:r>
        <w:rPr>
          <w:lang w:val="en-US"/>
        </w:rPr>
        <w:t xml:space="preserve"> is exploring the development of </w:t>
      </w:r>
      <w:r w:rsidR="00E31679">
        <w:rPr>
          <w:lang w:val="en-US"/>
        </w:rPr>
        <w:t xml:space="preserve">provisions that would </w:t>
      </w:r>
      <w:r w:rsidR="00E31679" w:rsidRPr="00E31679">
        <w:rPr>
          <w:lang w:val="en-US"/>
        </w:rPr>
        <w:t xml:space="preserve">ensure that breeders and </w:t>
      </w:r>
      <w:r w:rsidR="00CE38D4">
        <w:rPr>
          <w:lang w:val="en-US"/>
        </w:rPr>
        <w:t>third</w:t>
      </w:r>
      <w:r w:rsidR="009F0E67">
        <w:rPr>
          <w:lang w:val="en-US"/>
        </w:rPr>
        <w:t xml:space="preserve"> </w:t>
      </w:r>
      <w:r w:rsidR="00E31679" w:rsidRPr="00E31679">
        <w:rPr>
          <w:lang w:val="en-US"/>
        </w:rPr>
        <w:t>parties</w:t>
      </w:r>
      <w:r w:rsidR="00E603FF">
        <w:rPr>
          <w:rStyle w:val="FootnoteReference"/>
          <w:lang w:val="en-US"/>
        </w:rPr>
        <w:footnoteReference w:id="2"/>
      </w:r>
      <w:r w:rsidR="00E31679" w:rsidRPr="00E31679">
        <w:rPr>
          <w:lang w:val="en-US"/>
        </w:rPr>
        <w:t xml:space="preserve"> do not benefit financially from irresponsible practices. </w:t>
      </w:r>
      <w:r w:rsidR="00655FD7">
        <w:rPr>
          <w:lang w:val="en-US"/>
        </w:rPr>
        <w:t>Feedback is sought on the following:</w:t>
      </w:r>
    </w:p>
    <w:p w14:paraId="0BA83266" w14:textId="44395F64" w:rsidR="00867899" w:rsidRPr="00867899" w:rsidRDefault="00867899" w:rsidP="00284A44">
      <w:pPr>
        <w:pStyle w:val="ListParagraph"/>
        <w:numPr>
          <w:ilvl w:val="0"/>
          <w:numId w:val="13"/>
        </w:numPr>
      </w:pPr>
      <w:r w:rsidRPr="00867899">
        <w:t xml:space="preserve">Prohibitions on selling/transferring dogs could be applied to breeders and </w:t>
      </w:r>
      <w:r w:rsidR="00CE38D4">
        <w:t>third</w:t>
      </w:r>
      <w:r w:rsidR="009F0E67">
        <w:t xml:space="preserve"> </w:t>
      </w:r>
      <w:r w:rsidRPr="00867899">
        <w:t>parties convicted of violat</w:t>
      </w:r>
      <w:r w:rsidR="00ED6583">
        <w:t>ing</w:t>
      </w:r>
      <w:r w:rsidRPr="00867899">
        <w:t xml:space="preserve"> specific provisions under the PAWS Act (e.g., distress provisions, previous violations leading to the </w:t>
      </w:r>
      <w:proofErr w:type="spellStart"/>
      <w:r w:rsidRPr="00867899">
        <w:t>euthanization</w:t>
      </w:r>
      <w:proofErr w:type="spellEnd"/>
      <w:r w:rsidRPr="00867899">
        <w:t xml:space="preserve"> or death of </w:t>
      </w:r>
      <w:r w:rsidR="00720008">
        <w:t>a</w:t>
      </w:r>
      <w:r w:rsidR="00720008" w:rsidRPr="00867899">
        <w:t xml:space="preserve"> </w:t>
      </w:r>
      <w:r w:rsidRPr="00867899">
        <w:t xml:space="preserve">dog, etc.). </w:t>
      </w:r>
    </w:p>
    <w:p w14:paraId="4EA221A9" w14:textId="3C2B6F12" w:rsidR="00867899" w:rsidRPr="00867899" w:rsidRDefault="00867899" w:rsidP="00284A44">
      <w:pPr>
        <w:pStyle w:val="ListParagraph"/>
        <w:numPr>
          <w:ilvl w:val="0"/>
          <w:numId w:val="13"/>
        </w:numPr>
      </w:pPr>
      <w:r w:rsidRPr="00867899">
        <w:t xml:space="preserve">Breeders could </w:t>
      </w:r>
      <w:r w:rsidR="00C542CB">
        <w:t>be asked to comply with</w:t>
      </w:r>
      <w:r w:rsidRPr="00867899">
        <w:t xml:space="preserve"> certain standards that would provide the dog or puppy with the best outcome post-sale or transfer. Examples could include:</w:t>
      </w:r>
    </w:p>
    <w:p w14:paraId="3CF2297C" w14:textId="5AEEE219" w:rsidR="00867899" w:rsidRPr="00867899" w:rsidRDefault="00867899" w:rsidP="00284A44">
      <w:pPr>
        <w:numPr>
          <w:ilvl w:val="1"/>
          <w:numId w:val="8"/>
        </w:numPr>
        <w:spacing w:after="0"/>
      </w:pPr>
      <w:r w:rsidRPr="00867899">
        <w:t xml:space="preserve">Not selling a </w:t>
      </w:r>
      <w:r w:rsidR="005A48F7">
        <w:t>dog</w:t>
      </w:r>
      <w:r w:rsidR="005A48F7" w:rsidRPr="00867899">
        <w:t xml:space="preserve"> </w:t>
      </w:r>
      <w:r w:rsidRPr="00867899">
        <w:t xml:space="preserve">to individuals under 18 years of </w:t>
      </w:r>
      <w:proofErr w:type="gramStart"/>
      <w:r w:rsidRPr="00867899">
        <w:t>age</w:t>
      </w:r>
      <w:r w:rsidR="006B209B">
        <w:t>;</w:t>
      </w:r>
      <w:proofErr w:type="gramEnd"/>
    </w:p>
    <w:p w14:paraId="312E52C3" w14:textId="0C612220" w:rsidR="00867899" w:rsidRPr="00867899" w:rsidRDefault="00867899" w:rsidP="00284A44">
      <w:pPr>
        <w:numPr>
          <w:ilvl w:val="1"/>
          <w:numId w:val="8"/>
        </w:numPr>
        <w:spacing w:after="0"/>
      </w:pPr>
      <w:r w:rsidRPr="00867899">
        <w:t xml:space="preserve">Not selling or transferring a dog </w:t>
      </w:r>
      <w:r w:rsidR="000A62D0">
        <w:t>less than</w:t>
      </w:r>
      <w:r w:rsidRPr="00867899">
        <w:t xml:space="preserve"> 56 days</w:t>
      </w:r>
      <w:r w:rsidR="000A62D0">
        <w:t xml:space="preserve"> old</w:t>
      </w:r>
      <w:r w:rsidR="006B209B">
        <w:t>; and</w:t>
      </w:r>
    </w:p>
    <w:p w14:paraId="5929DF13" w14:textId="77777777" w:rsidR="00867899" w:rsidRPr="00867899" w:rsidRDefault="00867899" w:rsidP="00867899">
      <w:pPr>
        <w:numPr>
          <w:ilvl w:val="1"/>
          <w:numId w:val="8"/>
        </w:numPr>
      </w:pPr>
      <w:r w:rsidRPr="00867899">
        <w:t>Microchipping the dog prior to sale or transfer.</w:t>
      </w:r>
    </w:p>
    <w:p w14:paraId="365FCCBF" w14:textId="4AC52081" w:rsidR="00867899" w:rsidRPr="00867899" w:rsidRDefault="00867899" w:rsidP="00284A44">
      <w:pPr>
        <w:pStyle w:val="ListParagraph"/>
        <w:numPr>
          <w:ilvl w:val="0"/>
          <w:numId w:val="13"/>
        </w:numPr>
      </w:pPr>
      <w:r w:rsidRPr="00867899">
        <w:t xml:space="preserve">Provisions could be introduced that require </w:t>
      </w:r>
      <w:r w:rsidR="00CE38D4">
        <w:t>third</w:t>
      </w:r>
      <w:r w:rsidR="009F0E67">
        <w:t xml:space="preserve"> </w:t>
      </w:r>
      <w:r w:rsidRPr="00867899">
        <w:t xml:space="preserve">parties selling or transferring dogs to </w:t>
      </w:r>
      <w:r w:rsidR="00A42872">
        <w:t>provide information</w:t>
      </w:r>
      <w:r w:rsidR="000A62D0">
        <w:t xml:space="preserve"> </w:t>
      </w:r>
      <w:r w:rsidR="009E0029">
        <w:t>to the prospective owner or custodian</w:t>
      </w:r>
      <w:r w:rsidR="004B082A">
        <w:t xml:space="preserve"> </w:t>
      </w:r>
      <w:r w:rsidRPr="00867899">
        <w:t>about their relationship to the breeder or previous owner</w:t>
      </w:r>
      <w:r w:rsidR="00CB6551">
        <w:t xml:space="preserve"> of a dog</w:t>
      </w:r>
      <w:r w:rsidRPr="00867899">
        <w:t>.</w:t>
      </w:r>
    </w:p>
    <w:p w14:paraId="143E83FF" w14:textId="77777777" w:rsidR="00867899" w:rsidRPr="00867899" w:rsidRDefault="00867899" w:rsidP="00284A44">
      <w:pPr>
        <w:pStyle w:val="ListParagraph"/>
        <w:numPr>
          <w:ilvl w:val="0"/>
          <w:numId w:val="13"/>
        </w:numPr>
      </w:pPr>
      <w:r w:rsidRPr="00867899">
        <w:t>Exemptions may need to be considered when dogs and puppies are sold or transferred to certain parties (e.g., shelters, rescues, re-homing or fostering situations, etc.).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608D1" w14:paraId="0B73FE43" w14:textId="77777777" w:rsidTr="005608D1">
        <w:tc>
          <w:tcPr>
            <w:tcW w:w="10070" w:type="dxa"/>
          </w:tcPr>
          <w:p w14:paraId="7E909368" w14:textId="6426E5BA" w:rsidR="005608D1" w:rsidRPr="005608D1" w:rsidRDefault="003A3C17" w:rsidP="00284A44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Part 1 – Question </w:t>
            </w:r>
            <w:r w:rsidR="00E17928">
              <w:rPr>
                <w:b/>
                <w:bCs/>
                <w:lang w:val="en-US"/>
              </w:rPr>
              <w:t xml:space="preserve">1a. </w:t>
            </w:r>
            <w:r w:rsidR="00AE4E04">
              <w:rPr>
                <w:b/>
                <w:bCs/>
                <w:lang w:val="en-US"/>
              </w:rPr>
              <w:t xml:space="preserve">Please provide your feedback on </w:t>
            </w:r>
            <w:r w:rsidR="007121A0">
              <w:rPr>
                <w:b/>
                <w:bCs/>
                <w:lang w:val="en-US"/>
              </w:rPr>
              <w:t>the proposed items in this section:</w:t>
            </w:r>
            <w:r w:rsidR="005608D1" w:rsidRPr="00284A44">
              <w:rPr>
                <w:b/>
                <w:bCs/>
                <w:lang w:val="en-US"/>
              </w:rPr>
              <w:t xml:space="preserve"> </w:t>
            </w:r>
          </w:p>
        </w:tc>
      </w:tr>
    </w:tbl>
    <w:p w14:paraId="5E597474" w14:textId="77777777" w:rsidR="007121A0" w:rsidRDefault="007121A0" w:rsidP="005E135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121A0" w14:paraId="01AA7715" w14:textId="77777777" w:rsidTr="007121A0">
        <w:tc>
          <w:tcPr>
            <w:tcW w:w="10070" w:type="dxa"/>
          </w:tcPr>
          <w:p w14:paraId="63885ED2" w14:textId="16FF8C9E" w:rsidR="007121A0" w:rsidRDefault="003A3C17" w:rsidP="005E1351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Part 1 – Question </w:t>
            </w:r>
            <w:r w:rsidR="00E17928">
              <w:rPr>
                <w:b/>
                <w:bCs/>
                <w:lang w:val="en-US"/>
              </w:rPr>
              <w:t xml:space="preserve">1b. </w:t>
            </w:r>
            <w:r w:rsidR="005A48F7">
              <w:rPr>
                <w:b/>
                <w:bCs/>
                <w:lang w:val="en-US"/>
              </w:rPr>
              <w:t>Is there additional</w:t>
            </w:r>
            <w:r w:rsidR="00715783">
              <w:rPr>
                <w:b/>
                <w:bCs/>
                <w:lang w:val="en-US"/>
              </w:rPr>
              <w:t xml:space="preserve"> information that </w:t>
            </w:r>
            <w:r w:rsidR="00F22275">
              <w:rPr>
                <w:b/>
                <w:bCs/>
                <w:lang w:val="en-US"/>
              </w:rPr>
              <w:t>the ministry should</w:t>
            </w:r>
            <w:r w:rsidR="00536503">
              <w:rPr>
                <w:b/>
                <w:bCs/>
                <w:lang w:val="en-US"/>
              </w:rPr>
              <w:t xml:space="preserve"> </w:t>
            </w:r>
            <w:r w:rsidR="00F13399">
              <w:rPr>
                <w:b/>
                <w:bCs/>
                <w:lang w:val="en-US"/>
              </w:rPr>
              <w:t xml:space="preserve">consider related to breeders and </w:t>
            </w:r>
            <w:r w:rsidR="00CE38D4">
              <w:rPr>
                <w:b/>
                <w:bCs/>
                <w:lang w:val="en-US"/>
              </w:rPr>
              <w:t>third</w:t>
            </w:r>
            <w:r w:rsidR="009F0E67">
              <w:rPr>
                <w:b/>
                <w:bCs/>
                <w:lang w:val="en-US"/>
              </w:rPr>
              <w:t xml:space="preserve"> </w:t>
            </w:r>
            <w:r w:rsidR="00F13399">
              <w:rPr>
                <w:b/>
                <w:bCs/>
                <w:lang w:val="en-US"/>
              </w:rPr>
              <w:t>parties?</w:t>
            </w:r>
          </w:p>
        </w:tc>
      </w:tr>
    </w:tbl>
    <w:p w14:paraId="7A8E32D6" w14:textId="77777777" w:rsidR="007121A0" w:rsidRPr="00284A44" w:rsidRDefault="007121A0" w:rsidP="005E1351">
      <w:pPr>
        <w:rPr>
          <w:lang w:val="en-US"/>
        </w:rPr>
      </w:pPr>
    </w:p>
    <w:p w14:paraId="33A619F0" w14:textId="2D3FE9BD" w:rsidR="005E1351" w:rsidRPr="00F73881" w:rsidRDefault="005E1351" w:rsidP="005E135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Proposal for provisions </w:t>
      </w:r>
      <w:r w:rsidR="00744211">
        <w:rPr>
          <w:b/>
          <w:bCs/>
          <w:lang w:val="en-US"/>
        </w:rPr>
        <w:t>related to the health of dogs for sale and transfer</w:t>
      </w:r>
      <w:r>
        <w:rPr>
          <w:b/>
          <w:bCs/>
          <w:lang w:val="en-US"/>
        </w:rPr>
        <w:t>:</w:t>
      </w:r>
    </w:p>
    <w:p w14:paraId="1286EF96" w14:textId="6D47CB26" w:rsidR="00F13399" w:rsidRDefault="00F13399" w:rsidP="00F13399">
      <w:pPr>
        <w:rPr>
          <w:lang w:val="en-US"/>
        </w:rPr>
      </w:pPr>
      <w:r>
        <w:rPr>
          <w:lang w:val="en-US"/>
        </w:rPr>
        <w:lastRenderedPageBreak/>
        <w:t xml:space="preserve">The </w:t>
      </w:r>
      <w:r w:rsidR="005A48F7">
        <w:rPr>
          <w:lang w:val="en-US"/>
        </w:rPr>
        <w:t>ministry</w:t>
      </w:r>
      <w:r>
        <w:rPr>
          <w:lang w:val="en-US"/>
        </w:rPr>
        <w:t xml:space="preserve"> is exploring the development of provisions that would </w:t>
      </w:r>
      <w:r w:rsidR="00F96D1E" w:rsidRPr="00F96D1E">
        <w:rPr>
          <w:lang w:val="en-US"/>
        </w:rPr>
        <w:t xml:space="preserve">prevent the sale </w:t>
      </w:r>
      <w:r w:rsidR="007E4C2B">
        <w:rPr>
          <w:lang w:val="en-US"/>
        </w:rPr>
        <w:t>and trans</w:t>
      </w:r>
      <w:r w:rsidR="00FC0091">
        <w:rPr>
          <w:lang w:val="en-US"/>
        </w:rPr>
        <w:t>fer</w:t>
      </w:r>
      <w:r w:rsidR="00AE6224">
        <w:rPr>
          <w:lang w:val="en-US"/>
        </w:rPr>
        <w:t xml:space="preserve"> </w:t>
      </w:r>
      <w:r w:rsidR="00F96D1E" w:rsidRPr="00F96D1E">
        <w:rPr>
          <w:lang w:val="en-US"/>
        </w:rPr>
        <w:t>of sick dogs</w:t>
      </w:r>
      <w:r w:rsidR="00A25166">
        <w:rPr>
          <w:lang w:val="en-US"/>
        </w:rPr>
        <w:t xml:space="preserve"> with certain health conditions</w:t>
      </w:r>
      <w:r w:rsidR="00BB129D">
        <w:rPr>
          <w:lang w:val="en-US"/>
        </w:rPr>
        <w:t xml:space="preserve"> and</w:t>
      </w:r>
      <w:r w:rsidR="00821917">
        <w:rPr>
          <w:lang w:val="en-US"/>
        </w:rPr>
        <w:t xml:space="preserve"> require</w:t>
      </w:r>
      <w:r w:rsidR="00F96D1E" w:rsidRPr="00F96D1E">
        <w:rPr>
          <w:lang w:val="en-US"/>
        </w:rPr>
        <w:t xml:space="preserve"> disclosure of the dog’s health</w:t>
      </w:r>
      <w:r w:rsidR="00CE4935">
        <w:rPr>
          <w:lang w:val="en-US"/>
        </w:rPr>
        <w:t xml:space="preserve"> </w:t>
      </w:r>
      <w:r w:rsidR="00E62F08">
        <w:rPr>
          <w:lang w:val="en-US"/>
        </w:rPr>
        <w:t>conditions</w:t>
      </w:r>
      <w:r w:rsidR="00B86A61">
        <w:rPr>
          <w:lang w:val="en-US"/>
        </w:rPr>
        <w:t>/status where sale and transfer is permitted</w:t>
      </w:r>
      <w:r w:rsidR="005E5A6A">
        <w:rPr>
          <w:lang w:val="en-US"/>
        </w:rPr>
        <w:t xml:space="preserve">. </w:t>
      </w:r>
      <w:r w:rsidR="001A63FE">
        <w:rPr>
          <w:lang w:val="en-US"/>
        </w:rPr>
        <w:t>Feedback is sought on the following</w:t>
      </w:r>
      <w:r>
        <w:rPr>
          <w:lang w:val="en-US"/>
        </w:rPr>
        <w:t>:</w:t>
      </w:r>
    </w:p>
    <w:p w14:paraId="6F47DB4F" w14:textId="21A92179" w:rsidR="00FA2427" w:rsidRPr="00284A44" w:rsidRDefault="00FA2427" w:rsidP="00284A44">
      <w:pPr>
        <w:pStyle w:val="ListParagraph"/>
        <w:numPr>
          <w:ilvl w:val="0"/>
          <w:numId w:val="13"/>
        </w:numPr>
      </w:pPr>
      <w:r w:rsidRPr="00284A44">
        <w:t xml:space="preserve">There are circumstances where health issues, </w:t>
      </w:r>
      <w:r w:rsidR="00795D00">
        <w:t>whether</w:t>
      </w:r>
      <w:r w:rsidR="00795D00" w:rsidRPr="00284A44">
        <w:t xml:space="preserve"> </w:t>
      </w:r>
      <w:r w:rsidRPr="00284A44">
        <w:t xml:space="preserve">hidden </w:t>
      </w:r>
      <w:r w:rsidR="00795D00">
        <w:t>or</w:t>
      </w:r>
      <w:r w:rsidR="00795D00" w:rsidRPr="00284A44">
        <w:t xml:space="preserve"> </w:t>
      </w:r>
      <w:r w:rsidR="00795D00">
        <w:t>visible</w:t>
      </w:r>
      <w:r w:rsidRPr="00284A44">
        <w:t xml:space="preserve">, can render a dog or puppy unfit for sale or transfer. </w:t>
      </w:r>
    </w:p>
    <w:p w14:paraId="32B55053" w14:textId="1A2D0AFF" w:rsidR="00FA2427" w:rsidRPr="00284A44" w:rsidRDefault="00FA2427" w:rsidP="00284A44">
      <w:pPr>
        <w:pStyle w:val="ListParagraph"/>
        <w:numPr>
          <w:ilvl w:val="0"/>
          <w:numId w:val="13"/>
        </w:numPr>
      </w:pPr>
      <w:r w:rsidRPr="00284A44">
        <w:t xml:space="preserve">Provisions could be included that would prohibit the sale and transfer of a dog experiencing specific health issues without prior disclosure to the purchaser. Examples of possible health issues could be: </w:t>
      </w:r>
    </w:p>
    <w:p w14:paraId="70D745E8" w14:textId="1C3013C9" w:rsidR="00FA2427" w:rsidRPr="00284A44" w:rsidRDefault="00FA2427" w:rsidP="00284A44">
      <w:pPr>
        <w:numPr>
          <w:ilvl w:val="1"/>
          <w:numId w:val="9"/>
        </w:numPr>
        <w:spacing w:after="0"/>
      </w:pPr>
      <w:r w:rsidRPr="00284A44">
        <w:t xml:space="preserve">Infectious diseases </w:t>
      </w:r>
      <w:r w:rsidR="00FA3CF3">
        <w:t>(e.g., par</w:t>
      </w:r>
      <w:r w:rsidR="009864BC">
        <w:t xml:space="preserve">vovirus) </w:t>
      </w:r>
      <w:r w:rsidRPr="00284A44">
        <w:t xml:space="preserve">and </w:t>
      </w:r>
      <w:proofErr w:type="gramStart"/>
      <w:r w:rsidRPr="00284A44">
        <w:t>parasites;</w:t>
      </w:r>
      <w:proofErr w:type="gramEnd"/>
    </w:p>
    <w:p w14:paraId="0DA1D99C" w14:textId="77777777" w:rsidR="00FA2427" w:rsidRPr="00284A44" w:rsidRDefault="00FA2427" w:rsidP="00284A44">
      <w:pPr>
        <w:numPr>
          <w:ilvl w:val="1"/>
          <w:numId w:val="9"/>
        </w:numPr>
        <w:spacing w:after="0"/>
      </w:pPr>
      <w:r w:rsidRPr="00284A44">
        <w:t xml:space="preserve">Nutritional </w:t>
      </w:r>
      <w:proofErr w:type="gramStart"/>
      <w:r w:rsidRPr="00284A44">
        <w:t>deficiencies;</w:t>
      </w:r>
      <w:proofErr w:type="gramEnd"/>
    </w:p>
    <w:p w14:paraId="1525E0C2" w14:textId="77777777" w:rsidR="00FA2427" w:rsidRPr="00284A44" w:rsidRDefault="00FA2427" w:rsidP="00284A44">
      <w:pPr>
        <w:numPr>
          <w:ilvl w:val="1"/>
          <w:numId w:val="9"/>
        </w:numPr>
        <w:spacing w:after="0"/>
      </w:pPr>
      <w:r w:rsidRPr="00284A44">
        <w:t>Missing vaccines; and</w:t>
      </w:r>
    </w:p>
    <w:p w14:paraId="692C36F5" w14:textId="77777777" w:rsidR="00FA2427" w:rsidRPr="00284A44" w:rsidRDefault="00FA2427" w:rsidP="00FA2427">
      <w:pPr>
        <w:numPr>
          <w:ilvl w:val="1"/>
          <w:numId w:val="9"/>
        </w:numPr>
      </w:pPr>
      <w:r w:rsidRPr="00284A44">
        <w:t>Congenital abnormalities.</w:t>
      </w:r>
    </w:p>
    <w:p w14:paraId="2BDCC23B" w14:textId="4221C0D8" w:rsidR="0095469A" w:rsidRDefault="00FC12D6" w:rsidP="005E5A6A">
      <w:pPr>
        <w:pStyle w:val="ListParagraph"/>
        <w:numPr>
          <w:ilvl w:val="0"/>
          <w:numId w:val="13"/>
        </w:numPr>
      </w:pPr>
      <w:r>
        <w:t xml:space="preserve">New provisions could be implemented gradually </w:t>
      </w:r>
      <w:r w:rsidR="0095469A" w:rsidRPr="00DF12D2">
        <w:t>to allow for education</w:t>
      </w:r>
      <w:r w:rsidR="00894973">
        <w:t xml:space="preserve"> and awareness </w:t>
      </w:r>
      <w:r w:rsidR="00F16D54">
        <w:t>to identify</w:t>
      </w:r>
      <w:r w:rsidR="00894973">
        <w:t xml:space="preserve"> </w:t>
      </w:r>
      <w:r w:rsidR="00F16D54">
        <w:t>common health concerns</w:t>
      </w:r>
      <w:r w:rsidR="0095469A">
        <w:t>.</w:t>
      </w:r>
    </w:p>
    <w:p w14:paraId="604555F4" w14:textId="223092D1" w:rsidR="00FA2427" w:rsidRPr="00284A44" w:rsidRDefault="00FA2427" w:rsidP="00284A44">
      <w:pPr>
        <w:pStyle w:val="ListParagraph"/>
        <w:numPr>
          <w:ilvl w:val="0"/>
          <w:numId w:val="13"/>
        </w:numPr>
      </w:pPr>
      <w:r w:rsidRPr="00284A44">
        <w:t xml:space="preserve">Prohibitions could be imposed on breeders or </w:t>
      </w:r>
      <w:r w:rsidR="00CE38D4">
        <w:t>third</w:t>
      </w:r>
      <w:r w:rsidR="009F0E67">
        <w:t xml:space="preserve"> </w:t>
      </w:r>
      <w:r w:rsidRPr="00284A44">
        <w:t xml:space="preserve">parties from selling a dog with specific health issues until the dog is </w:t>
      </w:r>
      <w:r w:rsidR="00591068">
        <w:t>determined to be</w:t>
      </w:r>
      <w:r w:rsidRPr="00284A44">
        <w:t xml:space="preserve"> healthy enough for sale (e.g., </w:t>
      </w:r>
      <w:r w:rsidR="00245F32">
        <w:t xml:space="preserve">determination by </w:t>
      </w:r>
      <w:r w:rsidR="003C64A9">
        <w:t>veterinarian</w:t>
      </w:r>
      <w:r w:rsidRPr="00284A44">
        <w:t>).</w:t>
      </w:r>
    </w:p>
    <w:p w14:paraId="5EFF62A2" w14:textId="0F6DE9AC" w:rsidR="00FA2427" w:rsidRPr="00284A44" w:rsidRDefault="00FA2427" w:rsidP="00284A44">
      <w:pPr>
        <w:pStyle w:val="ListParagraph"/>
        <w:numPr>
          <w:ilvl w:val="0"/>
          <w:numId w:val="13"/>
        </w:numPr>
      </w:pPr>
      <w:r w:rsidRPr="00284A44">
        <w:t xml:space="preserve">Details </w:t>
      </w:r>
      <w:r w:rsidR="00C54C37">
        <w:t xml:space="preserve">could be set </w:t>
      </w:r>
      <w:r w:rsidR="004C47F6">
        <w:t xml:space="preserve">out </w:t>
      </w:r>
      <w:r w:rsidR="00C54C37">
        <w:t xml:space="preserve">in regulation </w:t>
      </w:r>
      <w:r w:rsidRPr="00284A44">
        <w:t xml:space="preserve">around </w:t>
      </w:r>
      <w:r w:rsidR="00426901">
        <w:t xml:space="preserve">how </w:t>
      </w:r>
      <w:r w:rsidR="007F64BE">
        <w:t>the d</w:t>
      </w:r>
      <w:r w:rsidRPr="00284A44">
        <w:t xml:space="preserve">isclosure of </w:t>
      </w:r>
      <w:r w:rsidR="00383545">
        <w:t xml:space="preserve">a dog’s </w:t>
      </w:r>
      <w:r w:rsidRPr="00284A44">
        <w:t>medical history</w:t>
      </w:r>
      <w:r w:rsidR="005D19AE">
        <w:t>,</w:t>
      </w:r>
      <w:r w:rsidR="007F64BE">
        <w:t xml:space="preserve"> including</w:t>
      </w:r>
      <w:r w:rsidRPr="00284A44">
        <w:t xml:space="preserve"> potential genetic or behavioural issues affect</w:t>
      </w:r>
      <w:r w:rsidR="004C47F6">
        <w:t>ing</w:t>
      </w:r>
      <w:r w:rsidRPr="00284A44">
        <w:t xml:space="preserve"> normal function, </w:t>
      </w:r>
      <w:r w:rsidR="00383545">
        <w:t xml:space="preserve">would </w:t>
      </w:r>
      <w:r w:rsidR="00D61773">
        <w:t>take place</w:t>
      </w:r>
      <w:r w:rsidRPr="00284A44">
        <w:t>.</w:t>
      </w:r>
    </w:p>
    <w:p w14:paraId="0677B766" w14:textId="70520B1D" w:rsidR="00FA2427" w:rsidRPr="00284A44" w:rsidRDefault="00FA2427" w:rsidP="00284A44">
      <w:pPr>
        <w:pStyle w:val="ListParagraph"/>
        <w:numPr>
          <w:ilvl w:val="0"/>
          <w:numId w:val="13"/>
        </w:numPr>
      </w:pPr>
      <w:r w:rsidRPr="00284A44">
        <w:t xml:space="preserve">Exemptions could be created for organizations that </w:t>
      </w:r>
      <w:r w:rsidR="007E78F2">
        <w:t xml:space="preserve">have the capacity to </w:t>
      </w:r>
      <w:r w:rsidRPr="00284A44">
        <w:t xml:space="preserve">responsibly oversee the sale and transfer of dogs </w:t>
      </w:r>
      <w:r w:rsidR="007E78F2">
        <w:t xml:space="preserve">with health and behavioural </w:t>
      </w:r>
      <w:r w:rsidR="00F22275">
        <w:t>issues</w:t>
      </w:r>
      <w:r w:rsidRPr="00284A4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E5A6A" w14:paraId="37F975FE" w14:textId="77777777" w:rsidTr="005E5A6A">
        <w:tc>
          <w:tcPr>
            <w:tcW w:w="10070" w:type="dxa"/>
          </w:tcPr>
          <w:p w14:paraId="5313C1AA" w14:textId="2584D622" w:rsidR="005E5A6A" w:rsidRDefault="003A3C17" w:rsidP="005E135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Part 1 – Question </w:t>
            </w:r>
            <w:r w:rsidR="005E5A6A">
              <w:rPr>
                <w:b/>
                <w:bCs/>
                <w:lang w:val="en-US"/>
              </w:rPr>
              <w:t>2</w:t>
            </w:r>
            <w:r w:rsidR="00B07A42">
              <w:rPr>
                <w:b/>
                <w:bCs/>
                <w:lang w:val="en-US"/>
              </w:rPr>
              <w:t>a. Please provide your feedback on the proposed items in this section:</w:t>
            </w:r>
          </w:p>
        </w:tc>
      </w:tr>
    </w:tbl>
    <w:p w14:paraId="09F32FE6" w14:textId="77777777" w:rsidR="00FA2427" w:rsidRDefault="00FA2427" w:rsidP="005E1351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07A42" w14:paraId="01D27C48" w14:textId="77777777" w:rsidTr="00B07A42">
        <w:tc>
          <w:tcPr>
            <w:tcW w:w="10070" w:type="dxa"/>
          </w:tcPr>
          <w:p w14:paraId="3297BA4A" w14:textId="73A99FA4" w:rsidR="00B07A42" w:rsidRDefault="003A3C17" w:rsidP="005E135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Part 1 – Question </w:t>
            </w:r>
            <w:r w:rsidR="00E46FCD">
              <w:rPr>
                <w:b/>
                <w:bCs/>
                <w:lang w:val="en-US"/>
              </w:rPr>
              <w:t>2</w:t>
            </w:r>
            <w:r w:rsidR="00B07A42">
              <w:rPr>
                <w:b/>
                <w:bCs/>
                <w:lang w:val="en-US"/>
              </w:rPr>
              <w:t xml:space="preserve">b. </w:t>
            </w:r>
            <w:r w:rsidR="005A48F7">
              <w:rPr>
                <w:b/>
                <w:bCs/>
                <w:lang w:val="en-US"/>
              </w:rPr>
              <w:t>Is there additional</w:t>
            </w:r>
            <w:r w:rsidR="00715783">
              <w:rPr>
                <w:b/>
                <w:bCs/>
                <w:lang w:val="en-US"/>
              </w:rPr>
              <w:t xml:space="preserve"> information that </w:t>
            </w:r>
            <w:r w:rsidR="00F22275">
              <w:rPr>
                <w:b/>
                <w:bCs/>
                <w:lang w:val="en-US"/>
              </w:rPr>
              <w:t xml:space="preserve">the ministry </w:t>
            </w:r>
            <w:r w:rsidR="00536503">
              <w:rPr>
                <w:b/>
                <w:bCs/>
                <w:lang w:val="en-US"/>
              </w:rPr>
              <w:t xml:space="preserve">should </w:t>
            </w:r>
            <w:r w:rsidR="00B07A42">
              <w:rPr>
                <w:b/>
                <w:bCs/>
                <w:lang w:val="en-US"/>
              </w:rPr>
              <w:t>consider related to</w:t>
            </w:r>
            <w:r w:rsidR="00F22275">
              <w:rPr>
                <w:b/>
                <w:bCs/>
                <w:lang w:val="en-US"/>
              </w:rPr>
              <w:t xml:space="preserve"> the</w:t>
            </w:r>
            <w:r w:rsidR="00B07A42">
              <w:rPr>
                <w:b/>
                <w:bCs/>
                <w:lang w:val="en-US"/>
              </w:rPr>
              <w:t xml:space="preserve"> health </w:t>
            </w:r>
            <w:r w:rsidR="00F22275">
              <w:rPr>
                <w:b/>
                <w:bCs/>
                <w:lang w:val="en-US"/>
              </w:rPr>
              <w:t>of dogs for sale and transfer</w:t>
            </w:r>
            <w:r w:rsidR="00B07A42">
              <w:rPr>
                <w:b/>
                <w:bCs/>
                <w:lang w:val="en-US"/>
              </w:rPr>
              <w:t>?</w:t>
            </w:r>
          </w:p>
        </w:tc>
      </w:tr>
    </w:tbl>
    <w:p w14:paraId="7643FDCF" w14:textId="4FA57D82" w:rsidR="005E1351" w:rsidRPr="00F73881" w:rsidRDefault="005E1351" w:rsidP="005E135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Proposal for provisions </w:t>
      </w:r>
      <w:r w:rsidR="008C11F6">
        <w:rPr>
          <w:b/>
          <w:bCs/>
          <w:lang w:val="en-US"/>
        </w:rPr>
        <w:t>related to r</w:t>
      </w:r>
      <w:r>
        <w:rPr>
          <w:b/>
          <w:bCs/>
          <w:lang w:val="en-US"/>
        </w:rPr>
        <w:t>ecord</w:t>
      </w:r>
      <w:r w:rsidR="008C11F6">
        <w:rPr>
          <w:b/>
          <w:bCs/>
          <w:lang w:val="en-US"/>
        </w:rPr>
        <w:t>-keeping r</w:t>
      </w:r>
      <w:r>
        <w:rPr>
          <w:b/>
          <w:bCs/>
          <w:lang w:val="en-US"/>
        </w:rPr>
        <w:t>equirements</w:t>
      </w:r>
      <w:r w:rsidR="00C5237C">
        <w:rPr>
          <w:b/>
          <w:bCs/>
          <w:lang w:val="en-US"/>
        </w:rPr>
        <w:t xml:space="preserve"> for sale and transfer</w:t>
      </w:r>
      <w:r>
        <w:rPr>
          <w:b/>
          <w:bCs/>
          <w:lang w:val="en-US"/>
        </w:rPr>
        <w:t>:</w:t>
      </w:r>
    </w:p>
    <w:p w14:paraId="342648BF" w14:textId="1CD0FB19" w:rsidR="00510E05" w:rsidRDefault="00E46FCD" w:rsidP="00510E05">
      <w:pPr>
        <w:rPr>
          <w:lang w:val="en-US"/>
        </w:rPr>
      </w:pPr>
      <w:r>
        <w:rPr>
          <w:lang w:val="en-US"/>
        </w:rPr>
        <w:t>The</w:t>
      </w:r>
      <w:r w:rsidR="00285BEF">
        <w:rPr>
          <w:lang w:val="en-US"/>
        </w:rPr>
        <w:t xml:space="preserve"> </w:t>
      </w:r>
      <w:r w:rsidR="005A48F7">
        <w:rPr>
          <w:lang w:val="en-US"/>
        </w:rPr>
        <w:t>ministry</w:t>
      </w:r>
      <w:r>
        <w:rPr>
          <w:lang w:val="en-US"/>
        </w:rPr>
        <w:t xml:space="preserve"> is exploring the development of provisions that would </w:t>
      </w:r>
      <w:r w:rsidR="00FE0438">
        <w:rPr>
          <w:lang w:val="en-US"/>
        </w:rPr>
        <w:t xml:space="preserve">set out record-keeping </w:t>
      </w:r>
      <w:r w:rsidR="00F22275">
        <w:rPr>
          <w:lang w:val="en-US"/>
        </w:rPr>
        <w:t xml:space="preserve">requirements </w:t>
      </w:r>
      <w:r w:rsidR="00FE0438">
        <w:rPr>
          <w:lang w:val="en-US"/>
        </w:rPr>
        <w:t>to im</w:t>
      </w:r>
      <w:r w:rsidR="00653BE9">
        <w:rPr>
          <w:lang w:val="en-US"/>
        </w:rPr>
        <w:t>p</w:t>
      </w:r>
      <w:r w:rsidR="00FE0438">
        <w:rPr>
          <w:lang w:val="en-US"/>
        </w:rPr>
        <w:t>ro</w:t>
      </w:r>
      <w:r w:rsidR="00653BE9">
        <w:rPr>
          <w:lang w:val="en-US"/>
        </w:rPr>
        <w:t>v</w:t>
      </w:r>
      <w:r w:rsidR="00FE0438">
        <w:rPr>
          <w:lang w:val="en-US"/>
        </w:rPr>
        <w:t xml:space="preserve">e </w:t>
      </w:r>
      <w:r w:rsidR="005C5C0D">
        <w:rPr>
          <w:lang w:val="en-US"/>
        </w:rPr>
        <w:t>transparency and ac</w:t>
      </w:r>
      <w:r w:rsidR="005E0C8A">
        <w:rPr>
          <w:lang w:val="en-US"/>
        </w:rPr>
        <w:t>c</w:t>
      </w:r>
      <w:r w:rsidR="005C5C0D">
        <w:rPr>
          <w:lang w:val="en-US"/>
        </w:rPr>
        <w:t>ountability</w:t>
      </w:r>
      <w:r w:rsidR="00F22275" w:rsidRPr="00F22275">
        <w:rPr>
          <w:lang w:val="en-US"/>
        </w:rPr>
        <w:t xml:space="preserve"> </w:t>
      </w:r>
      <w:r w:rsidR="00F22275">
        <w:rPr>
          <w:lang w:val="en-US"/>
        </w:rPr>
        <w:t>when selling or transferring a dog</w:t>
      </w:r>
      <w:r>
        <w:rPr>
          <w:lang w:val="en-US"/>
        </w:rPr>
        <w:t xml:space="preserve">. </w:t>
      </w:r>
      <w:r w:rsidR="001210CB">
        <w:rPr>
          <w:lang w:val="en-US"/>
        </w:rPr>
        <w:t>Feedback is sought on the following</w:t>
      </w:r>
      <w:r>
        <w:rPr>
          <w:lang w:val="en-US"/>
        </w:rPr>
        <w:t>:</w:t>
      </w:r>
    </w:p>
    <w:p w14:paraId="25D7C5EB" w14:textId="2C066ECF" w:rsidR="00D90C0E" w:rsidRPr="00D90C0E" w:rsidRDefault="005E2245" w:rsidP="00284A44">
      <w:pPr>
        <w:pStyle w:val="ListParagraph"/>
        <w:numPr>
          <w:ilvl w:val="0"/>
          <w:numId w:val="13"/>
        </w:numPr>
      </w:pPr>
      <w:r>
        <w:t xml:space="preserve">Provisions on maintaining </w:t>
      </w:r>
      <w:r w:rsidR="00D90C0E" w:rsidRPr="00D90C0E">
        <w:t xml:space="preserve">records for dogs and puppies </w:t>
      </w:r>
      <w:r w:rsidR="009F2693">
        <w:t xml:space="preserve">to help </w:t>
      </w:r>
      <w:r w:rsidR="005C5227">
        <w:t xml:space="preserve">inform </w:t>
      </w:r>
      <w:r w:rsidR="009F2693">
        <w:t>consumers before purchasing/adopting a dog</w:t>
      </w:r>
      <w:r w:rsidR="00D90C0E" w:rsidRPr="00D90C0E">
        <w:t>. Records may include:</w:t>
      </w:r>
    </w:p>
    <w:p w14:paraId="61D07F38" w14:textId="5C90DBE5" w:rsidR="00D90C0E" w:rsidRPr="00D90C0E" w:rsidRDefault="006668A6" w:rsidP="00284A44">
      <w:pPr>
        <w:numPr>
          <w:ilvl w:val="1"/>
          <w:numId w:val="9"/>
        </w:numPr>
        <w:spacing w:after="0"/>
      </w:pPr>
      <w:r>
        <w:t>o</w:t>
      </w:r>
      <w:r w:rsidR="00D90C0E" w:rsidRPr="00D90C0E">
        <w:t>wner</w:t>
      </w:r>
      <w:r w:rsidR="00CE38D4">
        <w:t xml:space="preserve"> and/or breeder</w:t>
      </w:r>
      <w:r w:rsidR="00D90C0E" w:rsidRPr="00D90C0E">
        <w:t xml:space="preserve"> </w:t>
      </w:r>
      <w:proofErr w:type="gramStart"/>
      <w:r w:rsidR="00D90C0E" w:rsidRPr="00D90C0E">
        <w:t>information;</w:t>
      </w:r>
      <w:proofErr w:type="gramEnd"/>
      <w:r w:rsidR="00D90C0E" w:rsidRPr="00D90C0E">
        <w:t xml:space="preserve"> </w:t>
      </w:r>
    </w:p>
    <w:p w14:paraId="16AD5FB0" w14:textId="77777777" w:rsidR="00D90C0E" w:rsidRPr="00D90C0E" w:rsidRDefault="00D90C0E" w:rsidP="00284A44">
      <w:pPr>
        <w:numPr>
          <w:ilvl w:val="1"/>
          <w:numId w:val="9"/>
        </w:numPr>
        <w:spacing w:after="0"/>
      </w:pPr>
      <w:r w:rsidRPr="00D90C0E">
        <w:t>vaccination and veterinary records, including genetic issues (if available</w:t>
      </w:r>
      <w:proofErr w:type="gramStart"/>
      <w:r w:rsidRPr="00D90C0E">
        <w:t>);</w:t>
      </w:r>
      <w:proofErr w:type="gramEnd"/>
      <w:r w:rsidRPr="00D90C0E">
        <w:t xml:space="preserve"> </w:t>
      </w:r>
    </w:p>
    <w:p w14:paraId="143C9C56" w14:textId="77777777" w:rsidR="00D90C0E" w:rsidRPr="00D90C0E" w:rsidRDefault="00D90C0E" w:rsidP="00284A44">
      <w:pPr>
        <w:numPr>
          <w:ilvl w:val="1"/>
          <w:numId w:val="9"/>
        </w:numPr>
        <w:spacing w:after="0"/>
      </w:pPr>
      <w:r w:rsidRPr="00D90C0E">
        <w:t>breed information (e.g., cross-bred vs purebred</w:t>
      </w:r>
      <w:proofErr w:type="gramStart"/>
      <w:r w:rsidRPr="00D90C0E">
        <w:t>);</w:t>
      </w:r>
      <w:proofErr w:type="gramEnd"/>
    </w:p>
    <w:p w14:paraId="744647F6" w14:textId="77777777" w:rsidR="00D90C0E" w:rsidRPr="00D90C0E" w:rsidRDefault="00D90C0E" w:rsidP="00284A44">
      <w:pPr>
        <w:numPr>
          <w:ilvl w:val="1"/>
          <w:numId w:val="9"/>
        </w:numPr>
        <w:spacing w:after="0"/>
      </w:pPr>
      <w:r w:rsidRPr="00D90C0E">
        <w:t xml:space="preserve">rearing information; and </w:t>
      </w:r>
    </w:p>
    <w:p w14:paraId="47439576" w14:textId="3218BF4F" w:rsidR="00D90C0E" w:rsidRPr="00D90C0E" w:rsidRDefault="00990864" w:rsidP="00284A44">
      <w:pPr>
        <w:numPr>
          <w:ilvl w:val="1"/>
          <w:numId w:val="9"/>
        </w:numPr>
        <w:spacing w:after="0"/>
      </w:pPr>
      <w:r>
        <w:t>(re)</w:t>
      </w:r>
      <w:r w:rsidR="00D90C0E" w:rsidRPr="00D90C0E">
        <w:t>homing/sale details.</w:t>
      </w:r>
    </w:p>
    <w:p w14:paraId="06C9BBB1" w14:textId="5C5D06AE" w:rsidR="00D90C0E" w:rsidRPr="00D90C0E" w:rsidRDefault="00DF128E" w:rsidP="00284A44">
      <w:pPr>
        <w:pStyle w:val="ListParagraph"/>
        <w:numPr>
          <w:ilvl w:val="0"/>
          <w:numId w:val="9"/>
        </w:numPr>
        <w:spacing w:before="240"/>
      </w:pPr>
      <w:r>
        <w:t>P</w:t>
      </w:r>
      <w:r w:rsidR="00990864">
        <w:t xml:space="preserve">rovisions that would </w:t>
      </w:r>
      <w:r w:rsidR="00D90C0E" w:rsidRPr="00D90C0E">
        <w:t xml:space="preserve">require all breeders and </w:t>
      </w:r>
      <w:r w:rsidR="00CE38D4">
        <w:t>third</w:t>
      </w:r>
      <w:r w:rsidR="00F10E03">
        <w:t xml:space="preserve"> </w:t>
      </w:r>
      <w:r w:rsidR="00D90C0E" w:rsidRPr="00D90C0E">
        <w:t>parties to use a written agreement when selling and transferring dogs</w:t>
      </w:r>
      <w:r w:rsidR="00E53287">
        <w:t xml:space="preserve">, </w:t>
      </w:r>
      <w:r w:rsidR="00E53287" w:rsidRPr="00D90C0E">
        <w:t xml:space="preserve">and </w:t>
      </w:r>
      <w:r w:rsidR="00E53287">
        <w:t xml:space="preserve">the </w:t>
      </w:r>
      <w:r w:rsidR="00E53287" w:rsidRPr="00D90C0E">
        <w:t>provi</w:t>
      </w:r>
      <w:r w:rsidR="00E53287">
        <w:t>sion of</w:t>
      </w:r>
      <w:r w:rsidR="00E53287" w:rsidRPr="00D90C0E">
        <w:t xml:space="preserve"> </w:t>
      </w:r>
      <w:r w:rsidR="00E53287">
        <w:t>bill of sale/ receipt recording the financial transaction</w:t>
      </w:r>
      <w:r>
        <w:t xml:space="preserve"> </w:t>
      </w:r>
      <w:r w:rsidR="00B32374">
        <w:t xml:space="preserve">may </w:t>
      </w:r>
      <w:r>
        <w:t>also be considered.</w:t>
      </w:r>
    </w:p>
    <w:p w14:paraId="04323764" w14:textId="77D61DE5" w:rsidR="00D90C0E" w:rsidRPr="00D90C0E" w:rsidRDefault="00D90C0E" w:rsidP="00284A44">
      <w:pPr>
        <w:numPr>
          <w:ilvl w:val="1"/>
          <w:numId w:val="11"/>
        </w:numPr>
        <w:spacing w:after="0"/>
      </w:pPr>
      <w:r w:rsidRPr="00D90C0E">
        <w:t xml:space="preserve">Agreements could include information such as the </w:t>
      </w:r>
      <w:r w:rsidR="00864472">
        <w:t>name</w:t>
      </w:r>
      <w:r w:rsidRPr="00D90C0E">
        <w:t xml:space="preserve"> of the new owner, the </w:t>
      </w:r>
      <w:r w:rsidR="0071439C">
        <w:t>name of</w:t>
      </w:r>
      <w:r w:rsidRPr="00D90C0E">
        <w:t xml:space="preserve"> the former owner, </w:t>
      </w:r>
      <w:r w:rsidR="0055746A">
        <w:t xml:space="preserve">identifiers for </w:t>
      </w:r>
      <w:r w:rsidRPr="00D90C0E">
        <w:t>the dog</w:t>
      </w:r>
      <w:r w:rsidR="001A119D">
        <w:t xml:space="preserve"> (e.g., breed or crossbreed, sex, </w:t>
      </w:r>
      <w:proofErr w:type="gramStart"/>
      <w:r w:rsidR="001A119D">
        <w:t>age</w:t>
      </w:r>
      <w:proofErr w:type="gramEnd"/>
      <w:r w:rsidR="001A119D">
        <w:t xml:space="preserve"> and description, including colour and placing of markings, if any, of the dog</w:t>
      </w:r>
      <w:r w:rsidR="007E107A">
        <w:t>, and whether it is microchipped)</w:t>
      </w:r>
      <w:r w:rsidRPr="00D90C0E">
        <w:t>, the date of the sale, and the terms of the exchange of ownership. Agreements could also include policies on return/reimbursement for various reasons</w:t>
      </w:r>
      <w:r w:rsidR="00340D4E">
        <w:t>,</w:t>
      </w:r>
      <w:r w:rsidRPr="00D90C0E">
        <w:t xml:space="preserve"> such as when </w:t>
      </w:r>
      <w:r w:rsidR="00756488">
        <w:t xml:space="preserve">the seller is not aware of the illness at the time of sale, and/or </w:t>
      </w:r>
      <w:r w:rsidRPr="00D90C0E">
        <w:t>symptoms of an underlying illness are not apparent at the time of sale.</w:t>
      </w:r>
    </w:p>
    <w:p w14:paraId="1583B2C0" w14:textId="32085B16" w:rsidR="00D90C0E" w:rsidRPr="00D90C0E" w:rsidRDefault="00D90C0E" w:rsidP="00D90C0E">
      <w:pPr>
        <w:numPr>
          <w:ilvl w:val="1"/>
          <w:numId w:val="11"/>
        </w:numPr>
      </w:pPr>
      <w:r w:rsidRPr="00D90C0E">
        <w:t xml:space="preserve">Receipts could </w:t>
      </w:r>
      <w:r w:rsidR="003946BD">
        <w:t>include (but not be limited to)</w:t>
      </w:r>
      <w:r w:rsidRPr="00D90C0E">
        <w:t xml:space="preserve"> the name and address of the seller and the purchaser, date of the sale, </w:t>
      </w:r>
      <w:r w:rsidR="003946BD">
        <w:t xml:space="preserve">and </w:t>
      </w:r>
      <w:r w:rsidRPr="00D90C0E">
        <w:t>sale price.</w:t>
      </w:r>
    </w:p>
    <w:p w14:paraId="786D24CC" w14:textId="2AD9E87F" w:rsidR="00D90C0E" w:rsidRPr="00D90C0E" w:rsidRDefault="00B37282" w:rsidP="00284A44">
      <w:pPr>
        <w:pStyle w:val="ListParagraph"/>
        <w:numPr>
          <w:ilvl w:val="0"/>
          <w:numId w:val="11"/>
        </w:numPr>
      </w:pPr>
      <w:r>
        <w:lastRenderedPageBreak/>
        <w:t>Requirements could be set</w:t>
      </w:r>
      <w:r w:rsidR="00D71409">
        <w:t xml:space="preserve"> </w:t>
      </w:r>
      <w:r w:rsidR="003C0FF3">
        <w:t xml:space="preserve">for record retention practices such as the number of years that a breeder should hold onto </w:t>
      </w:r>
      <w:r w:rsidR="0099635F">
        <w:t>sale/adoption agreements and receipts</w:t>
      </w:r>
      <w:r w:rsidR="006E003A">
        <w:t xml:space="preserve"> (e.g., </w:t>
      </w:r>
      <w:r w:rsidR="00E97E84">
        <w:t xml:space="preserve">records </w:t>
      </w:r>
      <w:r w:rsidR="009253DC">
        <w:t xml:space="preserve">must </w:t>
      </w:r>
      <w:r w:rsidR="00E97E84">
        <w:t xml:space="preserve">be kept for </w:t>
      </w:r>
      <w:r w:rsidR="009253DC">
        <w:t>two</w:t>
      </w:r>
      <w:r w:rsidR="006E003A">
        <w:t xml:space="preserve"> years)</w:t>
      </w:r>
      <w:r w:rsidR="00D90C0E" w:rsidRPr="00D90C0E">
        <w:t xml:space="preserve">. </w:t>
      </w:r>
    </w:p>
    <w:p w14:paraId="6AFE1A67" w14:textId="4D1F1DEB" w:rsidR="00093A9A" w:rsidRPr="00093A9A" w:rsidRDefault="00163E52" w:rsidP="00284A44">
      <w:pPr>
        <w:pStyle w:val="ListParagraph"/>
        <w:numPr>
          <w:ilvl w:val="0"/>
          <w:numId w:val="11"/>
        </w:numPr>
      </w:pPr>
      <w:r>
        <w:t xml:space="preserve">Provisions that would require </w:t>
      </w:r>
      <w:r w:rsidR="00093A9A" w:rsidRPr="00093A9A">
        <w:t>retailers</w:t>
      </w:r>
      <w:r w:rsidR="00026B4F">
        <w:t>”</w:t>
      </w:r>
      <w:r w:rsidR="006E4521">
        <w:t xml:space="preserve"> (e.g., pet stores)</w:t>
      </w:r>
      <w:r w:rsidR="00093A9A" w:rsidRPr="00093A9A">
        <w:t xml:space="preserve"> </w:t>
      </w:r>
      <w:r w:rsidR="00E221E1">
        <w:t xml:space="preserve">to post information </w:t>
      </w:r>
      <w:r w:rsidR="00CF2B4B">
        <w:t xml:space="preserve">about where dogs for sale are </w:t>
      </w:r>
      <w:r w:rsidR="005C5227">
        <w:t>sourced and</w:t>
      </w:r>
      <w:r w:rsidR="00CF2B4B">
        <w:t xml:space="preserve"> </w:t>
      </w:r>
      <w:r w:rsidR="005C5227">
        <w:t>to demonstrate</w:t>
      </w:r>
      <w:r w:rsidR="00E221E1">
        <w:t xml:space="preserve"> they </w:t>
      </w:r>
      <w:r w:rsidR="00093A9A" w:rsidRPr="00093A9A">
        <w:t>are not selling dogs and puppies acquired from puppy mills</w:t>
      </w:r>
      <w:r w:rsidR="00981C55">
        <w:t xml:space="preserve"> could also be considered</w:t>
      </w:r>
      <w:r w:rsidR="00093A9A" w:rsidRPr="00093A9A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B58BB" w14:paraId="604338CD" w14:textId="77777777" w:rsidTr="00EB58BB">
        <w:tc>
          <w:tcPr>
            <w:tcW w:w="10070" w:type="dxa"/>
          </w:tcPr>
          <w:p w14:paraId="5F6FD4CA" w14:textId="1A2D0A9A" w:rsidR="00EB58BB" w:rsidRDefault="003A3C17" w:rsidP="0026176C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Part 1 – Question </w:t>
            </w:r>
            <w:r w:rsidR="00EB58BB">
              <w:rPr>
                <w:b/>
                <w:bCs/>
                <w:lang w:val="en-US"/>
              </w:rPr>
              <w:t>3a. Please provide your feedback on the proposed items in this section:</w:t>
            </w:r>
          </w:p>
        </w:tc>
      </w:tr>
    </w:tbl>
    <w:p w14:paraId="1106410C" w14:textId="77777777" w:rsidR="005E1351" w:rsidRDefault="005E1351" w:rsidP="0026176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B0536" w14:paraId="0FB9399F" w14:textId="77777777" w:rsidTr="002B0536">
        <w:tc>
          <w:tcPr>
            <w:tcW w:w="10070" w:type="dxa"/>
          </w:tcPr>
          <w:p w14:paraId="1804EB07" w14:textId="732E32EF" w:rsidR="002B0536" w:rsidRDefault="003A3C17" w:rsidP="0026176C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Part 1 – Question </w:t>
            </w:r>
            <w:r w:rsidR="001B0FD2">
              <w:rPr>
                <w:b/>
                <w:bCs/>
                <w:lang w:val="en-US"/>
              </w:rPr>
              <w:t>3</w:t>
            </w:r>
            <w:r w:rsidR="002B0536">
              <w:rPr>
                <w:b/>
                <w:bCs/>
                <w:lang w:val="en-US"/>
              </w:rPr>
              <w:t xml:space="preserve">b. </w:t>
            </w:r>
            <w:r w:rsidR="005A48F7">
              <w:rPr>
                <w:b/>
                <w:bCs/>
                <w:lang w:val="en-US"/>
              </w:rPr>
              <w:t>Is there additional</w:t>
            </w:r>
            <w:r w:rsidR="002B0536">
              <w:rPr>
                <w:b/>
                <w:bCs/>
                <w:lang w:val="en-US"/>
              </w:rPr>
              <w:t xml:space="preserve"> information that </w:t>
            </w:r>
            <w:r w:rsidR="005C5227">
              <w:rPr>
                <w:b/>
                <w:bCs/>
                <w:lang w:val="en-US"/>
              </w:rPr>
              <w:t xml:space="preserve">the ministry </w:t>
            </w:r>
            <w:r w:rsidR="00536503">
              <w:rPr>
                <w:b/>
                <w:bCs/>
                <w:lang w:val="en-US"/>
              </w:rPr>
              <w:t xml:space="preserve">should </w:t>
            </w:r>
            <w:r w:rsidR="002B0536">
              <w:rPr>
                <w:b/>
                <w:bCs/>
                <w:lang w:val="en-US"/>
              </w:rPr>
              <w:t>consider related to record-keeping practices for the sale or transfer of dogs?</w:t>
            </w:r>
          </w:p>
        </w:tc>
      </w:tr>
    </w:tbl>
    <w:p w14:paraId="2F41D1DE" w14:textId="77777777" w:rsidR="002B0536" w:rsidRDefault="002B0536" w:rsidP="0026176C">
      <w:pPr>
        <w:rPr>
          <w:lang w:val="en-US"/>
        </w:rPr>
      </w:pPr>
    </w:p>
    <w:p w14:paraId="0FC4C9A7" w14:textId="0371AB18" w:rsidR="008F7E02" w:rsidRDefault="008F7E02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3ABD7D1A" w14:textId="77777777" w:rsidR="00CF2B4B" w:rsidRDefault="00CF2B4B" w:rsidP="0026176C">
      <w:pPr>
        <w:rPr>
          <w:lang w:val="en-US"/>
        </w:rPr>
      </w:pPr>
    </w:p>
    <w:p w14:paraId="5417E365" w14:textId="0652EBD1" w:rsidR="0026176C" w:rsidRDefault="003A3C17" w:rsidP="000671E4">
      <w:pPr>
        <w:pStyle w:val="Heading4"/>
        <w:numPr>
          <w:ilvl w:val="0"/>
          <w:numId w:val="5"/>
        </w:numPr>
        <w:ind w:left="284"/>
        <w:rPr>
          <w:lang w:val="en-US"/>
        </w:rPr>
      </w:pPr>
      <w:r>
        <w:rPr>
          <w:lang w:val="en-US"/>
        </w:rPr>
        <w:t xml:space="preserve">Part 2: </w:t>
      </w:r>
      <w:r w:rsidR="0026176C">
        <w:rPr>
          <w:lang w:val="en-US"/>
        </w:rPr>
        <w:t>Record-</w:t>
      </w:r>
      <w:r w:rsidR="005C5227">
        <w:rPr>
          <w:lang w:val="en-US"/>
        </w:rPr>
        <w:t>K</w:t>
      </w:r>
      <w:r w:rsidR="0026176C">
        <w:rPr>
          <w:lang w:val="en-US"/>
        </w:rPr>
        <w:t xml:space="preserve">eeping Requirements </w:t>
      </w:r>
      <w:r w:rsidR="005C5227">
        <w:rPr>
          <w:lang w:val="en-US"/>
        </w:rPr>
        <w:t>R</w:t>
      </w:r>
      <w:r w:rsidR="0026176C">
        <w:rPr>
          <w:lang w:val="en-US"/>
        </w:rPr>
        <w:t>elated to Keeping Identification, Health and/or Breeding Information on Dogs</w:t>
      </w:r>
    </w:p>
    <w:p w14:paraId="7813D92C" w14:textId="77777777" w:rsidR="0026176C" w:rsidRDefault="0026176C" w:rsidP="0026176C">
      <w:pPr>
        <w:rPr>
          <w:lang w:val="en-US"/>
        </w:rPr>
      </w:pPr>
    </w:p>
    <w:p w14:paraId="55174C2C" w14:textId="3DCB8C0D" w:rsidR="00F73881" w:rsidRDefault="00500DC2" w:rsidP="0026176C">
      <w:pPr>
        <w:rPr>
          <w:lang w:val="en-US"/>
        </w:rPr>
      </w:pPr>
      <w:hyperlink r:id="rId10" w:anchor="BK23" w:history="1">
        <w:r w:rsidR="005107EC" w:rsidRPr="00285BEF">
          <w:rPr>
            <w:rStyle w:val="Hyperlink"/>
            <w:lang w:val="en-US"/>
          </w:rPr>
          <w:t xml:space="preserve">Section </w:t>
        </w:r>
        <w:r w:rsidR="00A34162" w:rsidRPr="00285BEF">
          <w:rPr>
            <w:rStyle w:val="Hyperlink"/>
            <w:lang w:val="en-US"/>
          </w:rPr>
          <w:t>14.1 of the PAWS Act</w:t>
        </w:r>
      </w:hyperlink>
      <w:r w:rsidR="00A34162" w:rsidRPr="00285BEF">
        <w:rPr>
          <w:lang w:val="en-US"/>
        </w:rPr>
        <w:t xml:space="preserve"> </w:t>
      </w:r>
      <w:r w:rsidR="005A48F7" w:rsidRPr="00285BEF">
        <w:rPr>
          <w:color w:val="auto"/>
          <w:lang w:val="en-US"/>
        </w:rPr>
        <w:t xml:space="preserve">sets out that specific </w:t>
      </w:r>
      <w:r w:rsidR="00A34162" w:rsidRPr="00285BEF">
        <w:rPr>
          <w:color w:val="auto"/>
          <w:lang w:val="en-US"/>
        </w:rPr>
        <w:t>persons</w:t>
      </w:r>
      <w:r w:rsidR="005A48F7" w:rsidRPr="00285BEF">
        <w:rPr>
          <w:color w:val="auto"/>
          <w:lang w:val="en-US"/>
        </w:rPr>
        <w:t xml:space="preserve"> described in regulation</w:t>
      </w:r>
      <w:r w:rsidR="00A34162" w:rsidRPr="00285BEF">
        <w:rPr>
          <w:color w:val="auto"/>
          <w:lang w:val="en-US"/>
        </w:rPr>
        <w:t xml:space="preserve"> are required to keep records. </w:t>
      </w:r>
      <w:r w:rsidR="00A34162">
        <w:rPr>
          <w:lang w:val="en-US"/>
        </w:rPr>
        <w:t xml:space="preserve">The </w:t>
      </w:r>
      <w:r w:rsidR="005A48F7">
        <w:rPr>
          <w:lang w:val="en-US"/>
        </w:rPr>
        <w:t xml:space="preserve">ministry </w:t>
      </w:r>
      <w:r w:rsidR="00A34162">
        <w:rPr>
          <w:lang w:val="en-US"/>
        </w:rPr>
        <w:t xml:space="preserve">is proposing to create a regulation </w:t>
      </w:r>
      <w:r w:rsidR="00524A94">
        <w:rPr>
          <w:lang w:val="en-US"/>
        </w:rPr>
        <w:t>that</w:t>
      </w:r>
      <w:r w:rsidR="00A34162">
        <w:rPr>
          <w:lang w:val="en-US"/>
        </w:rPr>
        <w:t xml:space="preserve"> </w:t>
      </w:r>
      <w:r w:rsidR="006C3B56">
        <w:rPr>
          <w:lang w:val="en-US"/>
        </w:rPr>
        <w:t>would</w:t>
      </w:r>
      <w:r w:rsidR="00A34162">
        <w:rPr>
          <w:lang w:val="en-US"/>
        </w:rPr>
        <w:t xml:space="preserve"> require breeders, </w:t>
      </w:r>
      <w:proofErr w:type="gramStart"/>
      <w:r w:rsidR="00A34162">
        <w:rPr>
          <w:lang w:val="en-US"/>
        </w:rPr>
        <w:t>sellers</w:t>
      </w:r>
      <w:proofErr w:type="gramEnd"/>
      <w:r w:rsidR="00A34162">
        <w:rPr>
          <w:lang w:val="en-US"/>
        </w:rPr>
        <w:t xml:space="preserve"> and transferrers of dogs to also keep records that relate to the identification of dogs, the dog’s health records, and breeding records (where applicable to breeders). </w:t>
      </w:r>
    </w:p>
    <w:p w14:paraId="0C3514A3" w14:textId="49348468" w:rsidR="00F73881" w:rsidRPr="00F73881" w:rsidRDefault="00F73881" w:rsidP="0026176C">
      <w:pPr>
        <w:rPr>
          <w:b/>
          <w:bCs/>
          <w:lang w:val="en-US"/>
        </w:rPr>
      </w:pPr>
      <w:r>
        <w:rPr>
          <w:b/>
          <w:bCs/>
          <w:lang w:val="en-US"/>
        </w:rPr>
        <w:t>Propos</w:t>
      </w:r>
      <w:r w:rsidR="008C3AA5">
        <w:rPr>
          <w:b/>
          <w:bCs/>
          <w:lang w:val="en-US"/>
        </w:rPr>
        <w:t xml:space="preserve">al for </w:t>
      </w:r>
      <w:r>
        <w:rPr>
          <w:b/>
          <w:bCs/>
          <w:lang w:val="en-US"/>
        </w:rPr>
        <w:t>Identification Record (ID Records) Requirements:</w:t>
      </w:r>
    </w:p>
    <w:p w14:paraId="547F4723" w14:textId="132E9D4B" w:rsidR="007F39D2" w:rsidRDefault="007F39D2" w:rsidP="0026176C">
      <w:pPr>
        <w:rPr>
          <w:lang w:val="en-US"/>
        </w:rPr>
      </w:pPr>
      <w:r>
        <w:rPr>
          <w:lang w:val="en-US"/>
        </w:rPr>
        <w:t xml:space="preserve">The proposed ID records would require </w:t>
      </w:r>
      <w:r w:rsidR="000A4847">
        <w:rPr>
          <w:lang w:val="en-US"/>
        </w:rPr>
        <w:t xml:space="preserve">breeders and </w:t>
      </w:r>
      <w:r w:rsidR="002C49C8">
        <w:rPr>
          <w:lang w:val="en-US"/>
        </w:rPr>
        <w:t>third</w:t>
      </w:r>
      <w:r w:rsidR="00F10E03">
        <w:rPr>
          <w:lang w:val="en-US"/>
        </w:rPr>
        <w:t xml:space="preserve"> </w:t>
      </w:r>
      <w:r w:rsidR="000A4847">
        <w:rPr>
          <w:lang w:val="en-US"/>
        </w:rPr>
        <w:t>parties</w:t>
      </w:r>
      <w:r w:rsidR="0055746A">
        <w:rPr>
          <w:rStyle w:val="FootnoteReference"/>
          <w:lang w:val="en-US"/>
        </w:rPr>
        <w:footnoteReference w:id="3"/>
      </w:r>
      <w:r>
        <w:rPr>
          <w:lang w:val="en-US"/>
        </w:rPr>
        <w:t xml:space="preserve"> to </w:t>
      </w:r>
      <w:r w:rsidR="008C3AA5">
        <w:rPr>
          <w:lang w:val="en-US"/>
        </w:rPr>
        <w:t>retain a record for</w:t>
      </w:r>
      <w:r>
        <w:rPr>
          <w:lang w:val="en-US"/>
        </w:rPr>
        <w:t xml:space="preserve"> each dog</w:t>
      </w:r>
      <w:r w:rsidR="005A48F7">
        <w:rPr>
          <w:lang w:val="en-US"/>
        </w:rPr>
        <w:t xml:space="preserve"> on-site</w:t>
      </w:r>
      <w:r w:rsidR="008C3AA5">
        <w:rPr>
          <w:lang w:val="en-US"/>
        </w:rPr>
        <w:t xml:space="preserve"> that contains the following information</w:t>
      </w:r>
      <w:r>
        <w:rPr>
          <w:lang w:val="en-US"/>
        </w:rPr>
        <w:t xml:space="preserve">: </w:t>
      </w:r>
    </w:p>
    <w:p w14:paraId="18DD65B1" w14:textId="25481280" w:rsidR="007F39D2" w:rsidRDefault="007F39D2" w:rsidP="007F39D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Name</w:t>
      </w:r>
      <w:r w:rsidR="002E652C">
        <w:rPr>
          <w:lang w:val="en-US"/>
        </w:rPr>
        <w:t xml:space="preserve"> or other </w:t>
      </w:r>
      <w:r w:rsidR="00005CD3">
        <w:rPr>
          <w:lang w:val="en-US"/>
        </w:rPr>
        <w:t>marking on dog</w:t>
      </w:r>
      <w:r w:rsidR="002E652C">
        <w:rPr>
          <w:lang w:val="en-US"/>
        </w:rPr>
        <w:t xml:space="preserve"> (e.g., number or </w:t>
      </w:r>
      <w:proofErr w:type="spellStart"/>
      <w:r w:rsidR="00005CD3">
        <w:rPr>
          <w:lang w:val="en-US"/>
        </w:rPr>
        <w:t>colour</w:t>
      </w:r>
      <w:r w:rsidR="003408F9">
        <w:rPr>
          <w:lang w:val="en-US"/>
        </w:rPr>
        <w:t>ed</w:t>
      </w:r>
      <w:proofErr w:type="spellEnd"/>
      <w:r w:rsidR="00005CD3">
        <w:rPr>
          <w:lang w:val="en-US"/>
        </w:rPr>
        <w:t xml:space="preserve"> collar/mark</w:t>
      </w:r>
      <w:r w:rsidR="002E652C">
        <w:rPr>
          <w:lang w:val="en-US"/>
        </w:rPr>
        <w:t>)</w:t>
      </w:r>
      <w:r>
        <w:rPr>
          <w:lang w:val="en-US"/>
        </w:rPr>
        <w:t xml:space="preserve">, if </w:t>
      </w:r>
      <w:proofErr w:type="gramStart"/>
      <w:r>
        <w:rPr>
          <w:lang w:val="en-US"/>
        </w:rPr>
        <w:t>given;</w:t>
      </w:r>
      <w:proofErr w:type="gramEnd"/>
    </w:p>
    <w:p w14:paraId="6D357FDB" w14:textId="44C893BB" w:rsidR="00A34162" w:rsidRDefault="007F39D2" w:rsidP="007F39D2">
      <w:pPr>
        <w:pStyle w:val="ListParagraph"/>
        <w:numPr>
          <w:ilvl w:val="0"/>
          <w:numId w:val="6"/>
        </w:numPr>
      </w:pPr>
      <w:r w:rsidRPr="5CDF44A2">
        <w:t xml:space="preserve">Permanent </w:t>
      </w:r>
      <w:r w:rsidR="0055746A">
        <w:t>identifier</w:t>
      </w:r>
      <w:r w:rsidRPr="5CDF44A2">
        <w:t xml:space="preserve"> (e.g., tattoo, tag, and/or microchip number) – this permanent ID </w:t>
      </w:r>
      <w:r w:rsidR="0055746A">
        <w:t xml:space="preserve">for the dog </w:t>
      </w:r>
      <w:r w:rsidRPr="5CDF44A2">
        <w:t xml:space="preserve">would also be logged on all other types </w:t>
      </w:r>
      <w:r w:rsidR="001E3BAD" w:rsidRPr="5CDF44A2">
        <w:t>of</w:t>
      </w:r>
      <w:r w:rsidRPr="5CDF44A2">
        <w:t xml:space="preserve"> records </w:t>
      </w:r>
      <w:r w:rsidR="00714F60">
        <w:t xml:space="preserve">(i.e., identification, breeding and health records) </w:t>
      </w:r>
      <w:r w:rsidRPr="5CDF44A2">
        <w:t xml:space="preserve">proposed </w:t>
      </w:r>
      <w:proofErr w:type="gramStart"/>
      <w:r w:rsidRPr="5CDF44A2">
        <w:t>below;</w:t>
      </w:r>
      <w:proofErr w:type="gramEnd"/>
      <w:r w:rsidR="00A34162" w:rsidRPr="5CDF44A2">
        <w:t xml:space="preserve"> </w:t>
      </w:r>
    </w:p>
    <w:p w14:paraId="3D0A46FC" w14:textId="752B7454" w:rsidR="007F39D2" w:rsidRDefault="007F39D2" w:rsidP="007F39D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Date of birth (if not born on</w:t>
      </w:r>
      <w:r w:rsidR="005A48F7">
        <w:rPr>
          <w:lang w:val="en-US"/>
        </w:rPr>
        <w:t>-</w:t>
      </w:r>
      <w:r>
        <w:rPr>
          <w:lang w:val="en-US"/>
        </w:rPr>
        <w:t>site, date of arrival and contact information for previous owners/source</w:t>
      </w:r>
      <w:proofErr w:type="gramStart"/>
      <w:r>
        <w:rPr>
          <w:lang w:val="en-US"/>
        </w:rPr>
        <w:t>);</w:t>
      </w:r>
      <w:proofErr w:type="gramEnd"/>
    </w:p>
    <w:p w14:paraId="77EE8D8E" w14:textId="03461F55" w:rsidR="007F39D2" w:rsidRDefault="007F39D2" w:rsidP="007F39D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Date of death and suspected/confirmed cause of death (including euthanasia), if </w:t>
      </w:r>
      <w:proofErr w:type="gramStart"/>
      <w:r>
        <w:rPr>
          <w:lang w:val="en-US"/>
        </w:rPr>
        <w:t>applicable;</w:t>
      </w:r>
      <w:proofErr w:type="gramEnd"/>
    </w:p>
    <w:p w14:paraId="3026300A" w14:textId="08413985" w:rsidR="007F39D2" w:rsidRDefault="007F39D2" w:rsidP="007F39D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Breed (or crossbreed</w:t>
      </w:r>
      <w:proofErr w:type="gramStart"/>
      <w:r>
        <w:rPr>
          <w:lang w:val="en-US"/>
        </w:rPr>
        <w:t>);</w:t>
      </w:r>
      <w:proofErr w:type="gramEnd"/>
    </w:p>
    <w:p w14:paraId="7702BDBE" w14:textId="5EE292A8" w:rsidR="007F39D2" w:rsidRDefault="007F39D2" w:rsidP="007F39D2">
      <w:pPr>
        <w:pStyle w:val="ListParagraph"/>
        <w:numPr>
          <w:ilvl w:val="0"/>
          <w:numId w:val="6"/>
        </w:numPr>
        <w:rPr>
          <w:lang w:val="en-US"/>
        </w:rPr>
      </w:pPr>
      <w:proofErr w:type="gramStart"/>
      <w:r>
        <w:rPr>
          <w:lang w:val="en-US"/>
        </w:rPr>
        <w:t>Sex</w:t>
      </w:r>
      <w:r w:rsidR="00B56053">
        <w:rPr>
          <w:lang w:val="en-US"/>
        </w:rPr>
        <w:t>;</w:t>
      </w:r>
      <w:proofErr w:type="gramEnd"/>
    </w:p>
    <w:p w14:paraId="51B63F7E" w14:textId="0C00B3CF" w:rsidR="007F39D2" w:rsidRDefault="007F39D2" w:rsidP="007F39D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Colour(s)</w:t>
      </w:r>
      <w:r w:rsidR="00B56053">
        <w:rPr>
          <w:lang w:val="en-US"/>
        </w:rPr>
        <w:t>; and</w:t>
      </w:r>
    </w:p>
    <w:p w14:paraId="728B4088" w14:textId="108E947C" w:rsidR="007F39D2" w:rsidRPr="007F39D2" w:rsidRDefault="007F39D2" w:rsidP="007F39D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Markings</w:t>
      </w:r>
      <w:r w:rsidR="00B56053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B5779" w14:paraId="4282E83C" w14:textId="77777777" w:rsidTr="00FB5779">
        <w:tc>
          <w:tcPr>
            <w:tcW w:w="10070" w:type="dxa"/>
          </w:tcPr>
          <w:p w14:paraId="18279B70" w14:textId="7AB9A722" w:rsidR="00FB5779" w:rsidRDefault="003A3C17" w:rsidP="0026176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Part 2 – Question </w:t>
            </w:r>
            <w:r w:rsidR="00FB5779">
              <w:rPr>
                <w:b/>
                <w:bCs/>
                <w:lang w:val="en-US"/>
              </w:rPr>
              <w:t xml:space="preserve">1a. Please provide your feedback on the </w:t>
            </w:r>
            <w:r w:rsidR="00A34214">
              <w:rPr>
                <w:b/>
                <w:bCs/>
                <w:lang w:val="en-US"/>
              </w:rPr>
              <w:t>ID records identified</w:t>
            </w:r>
            <w:r w:rsidR="00FB5779">
              <w:rPr>
                <w:b/>
                <w:bCs/>
                <w:lang w:val="en-US"/>
              </w:rPr>
              <w:t xml:space="preserve"> in this section:</w:t>
            </w:r>
          </w:p>
        </w:tc>
      </w:tr>
    </w:tbl>
    <w:p w14:paraId="2696D698" w14:textId="77777777" w:rsidR="00A34214" w:rsidRDefault="00A34214" w:rsidP="0026176C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34214" w14:paraId="47298F5A" w14:textId="77777777" w:rsidTr="00A34214">
        <w:tc>
          <w:tcPr>
            <w:tcW w:w="10070" w:type="dxa"/>
          </w:tcPr>
          <w:p w14:paraId="78A0AD69" w14:textId="5AB0766B" w:rsidR="00A34214" w:rsidRDefault="003A3C17" w:rsidP="0026176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Part 2 – Question </w:t>
            </w:r>
            <w:r w:rsidR="00A34214">
              <w:rPr>
                <w:b/>
                <w:bCs/>
                <w:lang w:val="en-US"/>
              </w:rPr>
              <w:t xml:space="preserve">1b. Are there additional </w:t>
            </w:r>
            <w:r w:rsidR="006518C7">
              <w:rPr>
                <w:b/>
                <w:bCs/>
                <w:lang w:val="en-US"/>
              </w:rPr>
              <w:t>ID records that should be included?</w:t>
            </w:r>
          </w:p>
        </w:tc>
      </w:tr>
    </w:tbl>
    <w:p w14:paraId="056F2F79" w14:textId="77777777" w:rsidR="00A34214" w:rsidRDefault="00A34214" w:rsidP="0026176C">
      <w:pPr>
        <w:rPr>
          <w:b/>
          <w:bCs/>
          <w:lang w:val="en-US"/>
        </w:rPr>
      </w:pPr>
    </w:p>
    <w:p w14:paraId="168A3DB4" w14:textId="77777777" w:rsidR="005A48F7" w:rsidRPr="008C3AA5" w:rsidRDefault="005A48F7" w:rsidP="005A48F7">
      <w:pPr>
        <w:rPr>
          <w:b/>
          <w:bCs/>
          <w:lang w:val="en-US"/>
        </w:rPr>
      </w:pPr>
      <w:r w:rsidRPr="008C3AA5">
        <w:rPr>
          <w:b/>
          <w:bCs/>
          <w:lang w:val="en-US"/>
        </w:rPr>
        <w:t>Proposal for Breeding Records Requirements:</w:t>
      </w:r>
    </w:p>
    <w:p w14:paraId="506DEBD2" w14:textId="78420A9C" w:rsidR="005A48F7" w:rsidRDefault="005A48F7" w:rsidP="005A48F7">
      <w:pPr>
        <w:rPr>
          <w:lang w:val="en-US"/>
        </w:rPr>
      </w:pPr>
      <w:r>
        <w:rPr>
          <w:lang w:val="en-US"/>
        </w:rPr>
        <w:t>The proposed breeding records that dog breeders would keep</w:t>
      </w:r>
      <w:r w:rsidR="00020682">
        <w:rPr>
          <w:lang w:val="en-US"/>
        </w:rPr>
        <w:t xml:space="preserve"> could</w:t>
      </w:r>
      <w:r>
        <w:rPr>
          <w:lang w:val="en-US"/>
        </w:rPr>
        <w:t xml:space="preserve"> include:</w:t>
      </w:r>
    </w:p>
    <w:p w14:paraId="6F6EB708" w14:textId="4AC07518" w:rsidR="0055746A" w:rsidRDefault="0055746A" w:rsidP="005A48F7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 permanent identifier for the dog </w:t>
      </w:r>
      <w:r w:rsidRPr="5CDF44A2">
        <w:t>(e.g., tattoo, tag, and/or microchip number)</w:t>
      </w:r>
      <w:r>
        <w:t xml:space="preserve"> to be noted on all </w:t>
      </w:r>
      <w:r w:rsidR="00714F60">
        <w:t xml:space="preserve">identification, breeding and health </w:t>
      </w:r>
      <w:proofErr w:type="gramStart"/>
      <w:r>
        <w:t>records</w:t>
      </w:r>
      <w:r w:rsidR="00130A9A">
        <w:t>;</w:t>
      </w:r>
      <w:proofErr w:type="gramEnd"/>
    </w:p>
    <w:p w14:paraId="23FCB16E" w14:textId="5992CA7B" w:rsidR="005A48F7" w:rsidRDefault="005A48F7" w:rsidP="005A48F7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For a female dog: </w:t>
      </w:r>
    </w:p>
    <w:p w14:paraId="302F9025" w14:textId="77777777" w:rsidR="005A48F7" w:rsidRDefault="005A48F7" w:rsidP="005A48F7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Dates in </w:t>
      </w:r>
      <w:proofErr w:type="gramStart"/>
      <w:r>
        <w:rPr>
          <w:lang w:val="en-US"/>
        </w:rPr>
        <w:t>heat;</w:t>
      </w:r>
      <w:proofErr w:type="gramEnd"/>
    </w:p>
    <w:p w14:paraId="2BB9A459" w14:textId="77777777" w:rsidR="005A48F7" w:rsidRDefault="005A48F7" w:rsidP="005A48F7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Dates </w:t>
      </w:r>
      <w:proofErr w:type="gramStart"/>
      <w:r>
        <w:rPr>
          <w:lang w:val="en-US"/>
        </w:rPr>
        <w:t>bred;</w:t>
      </w:r>
      <w:proofErr w:type="gramEnd"/>
    </w:p>
    <w:p w14:paraId="0BE2BA0F" w14:textId="77777777" w:rsidR="005A48F7" w:rsidRDefault="005A48F7" w:rsidP="005A48F7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Males bred </w:t>
      </w:r>
      <w:proofErr w:type="gramStart"/>
      <w:r>
        <w:rPr>
          <w:lang w:val="en-US"/>
        </w:rPr>
        <w:t>to</w:t>
      </w:r>
      <w:r w:rsidR="004A534E">
        <w:rPr>
          <w:lang w:val="en-US"/>
        </w:rPr>
        <w:t>;</w:t>
      </w:r>
      <w:proofErr w:type="gramEnd"/>
    </w:p>
    <w:p w14:paraId="14088F1E" w14:textId="76E343E6" w:rsidR="005A48F7" w:rsidRDefault="005A48F7" w:rsidP="005A48F7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Whelping date (litter birth date</w:t>
      </w:r>
      <w:proofErr w:type="gramStart"/>
      <w:r>
        <w:rPr>
          <w:lang w:val="en-US"/>
        </w:rPr>
        <w:t>)</w:t>
      </w:r>
      <w:r w:rsidR="004A534E">
        <w:rPr>
          <w:lang w:val="en-US"/>
        </w:rPr>
        <w:t>;</w:t>
      </w:r>
      <w:proofErr w:type="gramEnd"/>
    </w:p>
    <w:p w14:paraId="2767382F" w14:textId="77777777" w:rsidR="005A48F7" w:rsidRDefault="005A48F7" w:rsidP="005A48F7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Birthing complications</w:t>
      </w:r>
      <w:r w:rsidR="004A534E">
        <w:rPr>
          <w:lang w:val="en-US"/>
        </w:rPr>
        <w:t>; and</w:t>
      </w:r>
    </w:p>
    <w:p w14:paraId="3DE32516" w14:textId="77777777" w:rsidR="005A48F7" w:rsidRDefault="005A48F7" w:rsidP="005A48F7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Number of dogs per litter including live/dead births</w:t>
      </w:r>
      <w:r w:rsidR="004A534E">
        <w:rPr>
          <w:lang w:val="en-US"/>
        </w:rPr>
        <w:t>.</w:t>
      </w:r>
    </w:p>
    <w:p w14:paraId="4E1297CE" w14:textId="77777777" w:rsidR="005A48F7" w:rsidRDefault="005A48F7" w:rsidP="005A48F7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For a male dog:</w:t>
      </w:r>
    </w:p>
    <w:p w14:paraId="3A56995F" w14:textId="77777777" w:rsidR="005A48F7" w:rsidRDefault="005A48F7" w:rsidP="005A48F7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Dates bred</w:t>
      </w:r>
      <w:r w:rsidR="004A534E">
        <w:rPr>
          <w:lang w:val="en-US"/>
        </w:rPr>
        <w:t>; and</w:t>
      </w:r>
    </w:p>
    <w:p w14:paraId="27469BB1" w14:textId="77777777" w:rsidR="005A48F7" w:rsidRDefault="005A48F7" w:rsidP="005A48F7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Female dogs bred to</w:t>
      </w:r>
      <w:r w:rsidR="004A534E">
        <w:rPr>
          <w:lang w:val="en-US"/>
        </w:rPr>
        <w:t>.</w:t>
      </w:r>
    </w:p>
    <w:p w14:paraId="5ACFA865" w14:textId="77777777" w:rsidR="005A48F7" w:rsidRDefault="005A48F7" w:rsidP="005A48F7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For offspring: </w:t>
      </w:r>
    </w:p>
    <w:p w14:paraId="6B7C1563" w14:textId="16A7D35F" w:rsidR="005A48F7" w:rsidRDefault="00005CD3" w:rsidP="005A48F7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Name or other marking on dog (e.g., number or </w:t>
      </w:r>
      <w:proofErr w:type="spellStart"/>
      <w:r>
        <w:rPr>
          <w:lang w:val="en-US"/>
        </w:rPr>
        <w:t>colour</w:t>
      </w:r>
      <w:r w:rsidR="003408F9">
        <w:rPr>
          <w:lang w:val="en-US"/>
        </w:rPr>
        <w:t>ed</w:t>
      </w:r>
      <w:proofErr w:type="spellEnd"/>
      <w:r>
        <w:rPr>
          <w:lang w:val="en-US"/>
        </w:rPr>
        <w:t xml:space="preserve"> collar/mark)</w:t>
      </w:r>
      <w:r w:rsidR="00714F60">
        <w:rPr>
          <w:lang w:val="en-US"/>
        </w:rPr>
        <w:t xml:space="preserve"> </w:t>
      </w:r>
      <w:r w:rsidR="005A48F7">
        <w:rPr>
          <w:lang w:val="en-US"/>
        </w:rPr>
        <w:t>for surviving dogs</w:t>
      </w:r>
      <w:r w:rsidR="00552B7D">
        <w:rPr>
          <w:lang w:val="en-US"/>
        </w:rPr>
        <w:t>; and</w:t>
      </w:r>
    </w:p>
    <w:p w14:paraId="124D69FC" w14:textId="77777777" w:rsidR="005A48F7" w:rsidRPr="002056DF" w:rsidRDefault="005A48F7" w:rsidP="005A48F7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Information to identify parents</w:t>
      </w:r>
      <w:r w:rsidR="00552B7D">
        <w:rPr>
          <w:lang w:val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A48F7" w14:paraId="5550EFC0" w14:textId="77777777">
        <w:tc>
          <w:tcPr>
            <w:tcW w:w="10070" w:type="dxa"/>
          </w:tcPr>
          <w:p w14:paraId="3EE79521" w14:textId="66655559" w:rsidR="005A48F7" w:rsidRDefault="005A48F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Part 2 – Question 2a. Please provide your feedback on the breeding records identified in this section:</w:t>
            </w:r>
          </w:p>
        </w:tc>
      </w:tr>
    </w:tbl>
    <w:p w14:paraId="1D0A6DA5" w14:textId="77777777" w:rsidR="005A48F7" w:rsidRDefault="005A48F7" w:rsidP="005A48F7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A48F7" w14:paraId="5D23B3A6" w14:textId="77777777">
        <w:tc>
          <w:tcPr>
            <w:tcW w:w="10070" w:type="dxa"/>
          </w:tcPr>
          <w:p w14:paraId="341D2510" w14:textId="5888356F" w:rsidR="005A48F7" w:rsidRDefault="005A48F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Part 2 – Question 2b. Are there additional breeding records that should be included?</w:t>
            </w:r>
          </w:p>
        </w:tc>
      </w:tr>
    </w:tbl>
    <w:p w14:paraId="121ADDA4" w14:textId="77777777" w:rsidR="005A48F7" w:rsidRDefault="005A48F7" w:rsidP="0026176C">
      <w:pPr>
        <w:rPr>
          <w:b/>
          <w:bCs/>
          <w:lang w:val="en-US"/>
        </w:rPr>
      </w:pPr>
    </w:p>
    <w:p w14:paraId="2FCEC786" w14:textId="174677D0" w:rsidR="0026176C" w:rsidRPr="008C3AA5" w:rsidRDefault="008C3AA5" w:rsidP="0026176C">
      <w:pPr>
        <w:rPr>
          <w:b/>
          <w:bCs/>
          <w:lang w:val="en-US"/>
        </w:rPr>
      </w:pPr>
      <w:r w:rsidRPr="008C3AA5">
        <w:rPr>
          <w:b/>
          <w:bCs/>
          <w:lang w:val="en-US"/>
        </w:rPr>
        <w:t>Proposal for Health Record Requirements:</w:t>
      </w:r>
    </w:p>
    <w:p w14:paraId="4CC29B8E" w14:textId="7FD9CF1F" w:rsidR="007F39D2" w:rsidRDefault="007F39D2" w:rsidP="0026176C">
      <w:pPr>
        <w:rPr>
          <w:lang w:val="en-US"/>
        </w:rPr>
      </w:pPr>
      <w:r>
        <w:rPr>
          <w:lang w:val="en-US"/>
        </w:rPr>
        <w:t xml:space="preserve">The proposed health records that a </w:t>
      </w:r>
      <w:r w:rsidR="000A4847">
        <w:rPr>
          <w:lang w:val="en-US"/>
        </w:rPr>
        <w:t xml:space="preserve">breeder or </w:t>
      </w:r>
      <w:r w:rsidR="002C49C8">
        <w:rPr>
          <w:lang w:val="en-US"/>
        </w:rPr>
        <w:t>third</w:t>
      </w:r>
      <w:r w:rsidR="00F10E03">
        <w:rPr>
          <w:lang w:val="en-US"/>
        </w:rPr>
        <w:t xml:space="preserve"> </w:t>
      </w:r>
      <w:r w:rsidR="000A4847">
        <w:rPr>
          <w:lang w:val="en-US"/>
        </w:rPr>
        <w:t>party</w:t>
      </w:r>
      <w:r w:rsidR="00130A9A">
        <w:rPr>
          <w:rStyle w:val="FootnoteReference"/>
          <w:lang w:val="en-US"/>
        </w:rPr>
        <w:footnoteReference w:id="4"/>
      </w:r>
      <w:r w:rsidR="000A4847">
        <w:rPr>
          <w:lang w:val="en-US"/>
        </w:rPr>
        <w:t xml:space="preserve"> would be required to keep</w:t>
      </w:r>
      <w:r>
        <w:rPr>
          <w:lang w:val="en-US"/>
        </w:rPr>
        <w:t xml:space="preserve"> for each dog that is on</w:t>
      </w:r>
      <w:r w:rsidR="005A48F7">
        <w:rPr>
          <w:lang w:val="en-US"/>
        </w:rPr>
        <w:t>-</w:t>
      </w:r>
      <w:r>
        <w:rPr>
          <w:lang w:val="en-US"/>
        </w:rPr>
        <w:t xml:space="preserve">site </w:t>
      </w:r>
      <w:r w:rsidR="00020682">
        <w:rPr>
          <w:lang w:val="en-US"/>
        </w:rPr>
        <w:t>could include</w:t>
      </w:r>
      <w:r>
        <w:rPr>
          <w:lang w:val="en-US"/>
        </w:rPr>
        <w:t xml:space="preserve">: </w:t>
      </w:r>
    </w:p>
    <w:p w14:paraId="0CAF3473" w14:textId="46F362CC" w:rsidR="00BF77A0" w:rsidRDefault="00BF77A0" w:rsidP="00BF77A0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 permanent identifier for the dog </w:t>
      </w:r>
      <w:r w:rsidRPr="5CDF44A2">
        <w:t>(e.g., tattoo, tag, and/or microchip number)</w:t>
      </w:r>
      <w:r>
        <w:t xml:space="preserve"> to be noted on all </w:t>
      </w:r>
      <w:r w:rsidR="00714F60">
        <w:t xml:space="preserve">identification, breeding and health </w:t>
      </w:r>
      <w:proofErr w:type="gramStart"/>
      <w:r>
        <w:t>records;</w:t>
      </w:r>
      <w:proofErr w:type="gramEnd"/>
    </w:p>
    <w:p w14:paraId="35D65E6D" w14:textId="3F64A899" w:rsidR="007F39D2" w:rsidRDefault="007F39D2" w:rsidP="007F39D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Record of all </w:t>
      </w:r>
      <w:proofErr w:type="spellStart"/>
      <w:proofErr w:type="gramStart"/>
      <w:r w:rsidR="00A8363E">
        <w:rPr>
          <w:lang w:val="en-US"/>
        </w:rPr>
        <w:t>non vet</w:t>
      </w:r>
      <w:proofErr w:type="spellEnd"/>
      <w:proofErr w:type="gramEnd"/>
      <w:r w:rsidR="00A8363E">
        <w:rPr>
          <w:lang w:val="en-US"/>
        </w:rPr>
        <w:t xml:space="preserve">-administered </w:t>
      </w:r>
      <w:r>
        <w:rPr>
          <w:lang w:val="en-US"/>
        </w:rPr>
        <w:t>treatment</w:t>
      </w:r>
      <w:r w:rsidR="00A8363E">
        <w:rPr>
          <w:lang w:val="en-US"/>
        </w:rPr>
        <w:t>s</w:t>
      </w:r>
      <w:r>
        <w:rPr>
          <w:lang w:val="en-US"/>
        </w:rPr>
        <w:t xml:space="preserve"> (e.g., flea treatment</w:t>
      </w:r>
      <w:r w:rsidR="00323C7D">
        <w:rPr>
          <w:lang w:val="en-US"/>
        </w:rPr>
        <w:t>,</w:t>
      </w:r>
      <w:r w:rsidR="008315BA">
        <w:rPr>
          <w:lang w:val="en-US"/>
        </w:rPr>
        <w:t xml:space="preserve"> </w:t>
      </w:r>
      <w:r w:rsidR="00323C7D">
        <w:rPr>
          <w:lang w:val="en-US"/>
        </w:rPr>
        <w:t>tick treatment, etc.</w:t>
      </w:r>
      <w:r>
        <w:rPr>
          <w:lang w:val="en-US"/>
        </w:rPr>
        <w:t>), including but not limited to:</w:t>
      </w:r>
    </w:p>
    <w:p w14:paraId="32614888" w14:textId="72CCCCB6" w:rsidR="007F39D2" w:rsidRDefault="007F39D2" w:rsidP="007F39D2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treatment name, dosage and date </w:t>
      </w:r>
      <w:proofErr w:type="gramStart"/>
      <w:r>
        <w:rPr>
          <w:lang w:val="en-US"/>
        </w:rPr>
        <w:t>administered;</w:t>
      </w:r>
      <w:proofErr w:type="gramEnd"/>
    </w:p>
    <w:p w14:paraId="52DE825A" w14:textId="5183207A" w:rsidR="007F39D2" w:rsidRDefault="007F39D2" w:rsidP="007F39D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Record of all veterinary exams and treatment, including and not limited to:</w:t>
      </w:r>
    </w:p>
    <w:p w14:paraId="42D472A3" w14:textId="17495776" w:rsidR="007F39D2" w:rsidRDefault="007F39D2" w:rsidP="007F39D2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record of any surgical </w:t>
      </w:r>
      <w:proofErr w:type="gramStart"/>
      <w:r>
        <w:rPr>
          <w:lang w:val="en-US"/>
        </w:rPr>
        <w:t>procedures;</w:t>
      </w:r>
      <w:proofErr w:type="gramEnd"/>
    </w:p>
    <w:p w14:paraId="4D4698BD" w14:textId="17F25F0E" w:rsidR="007F39D2" w:rsidRDefault="007F39D2" w:rsidP="007F39D2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record of vaccination and</w:t>
      </w:r>
      <w:r w:rsidR="002C49C8">
        <w:rPr>
          <w:lang w:val="en-US"/>
        </w:rPr>
        <w:t>/or</w:t>
      </w:r>
      <w:r>
        <w:rPr>
          <w:lang w:val="en-US"/>
        </w:rPr>
        <w:t xml:space="preserve"> deworming treatment, including name, dosage and </w:t>
      </w:r>
      <w:proofErr w:type="gramStart"/>
      <w:r>
        <w:rPr>
          <w:lang w:val="en-US"/>
        </w:rPr>
        <w:t>date;</w:t>
      </w:r>
      <w:proofErr w:type="gramEnd"/>
    </w:p>
    <w:p w14:paraId="3F59E312" w14:textId="13A4BB32" w:rsidR="007F39D2" w:rsidRDefault="007F39D2" w:rsidP="007F39D2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Dates and test results of infectious </w:t>
      </w:r>
      <w:proofErr w:type="gramStart"/>
      <w:r>
        <w:rPr>
          <w:lang w:val="en-US"/>
        </w:rPr>
        <w:t>diseases</w:t>
      </w:r>
      <w:r w:rsidR="005C5227">
        <w:rPr>
          <w:lang w:val="en-US"/>
        </w:rPr>
        <w:t>;</w:t>
      </w:r>
      <w:proofErr w:type="gramEnd"/>
    </w:p>
    <w:p w14:paraId="207E6887" w14:textId="4F8B1A5B" w:rsidR="007F39D2" w:rsidRDefault="007F39D2" w:rsidP="007F39D2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Record of medication and reason it was give</w:t>
      </w:r>
      <w:r w:rsidR="00114170">
        <w:rPr>
          <w:lang w:val="en-US"/>
        </w:rPr>
        <w:t>n</w:t>
      </w:r>
      <w:r>
        <w:rPr>
          <w:lang w:val="en-US"/>
        </w:rPr>
        <w:t>, including dosage and date;</w:t>
      </w:r>
      <w:r w:rsidR="00114170">
        <w:rPr>
          <w:lang w:val="en-US"/>
        </w:rPr>
        <w:t xml:space="preserve"> and</w:t>
      </w:r>
    </w:p>
    <w:p w14:paraId="50DB1206" w14:textId="0B7E3ACE" w:rsidR="007F39D2" w:rsidRDefault="007F39D2" w:rsidP="007F39D2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Date of spay or </w:t>
      </w:r>
      <w:proofErr w:type="gramStart"/>
      <w:r>
        <w:rPr>
          <w:lang w:val="en-US"/>
        </w:rPr>
        <w:t>neuter, if</w:t>
      </w:r>
      <w:proofErr w:type="gramEnd"/>
      <w:r>
        <w:rPr>
          <w:lang w:val="en-US"/>
        </w:rPr>
        <w:t xml:space="preserve"> dog is altered</w:t>
      </w:r>
      <w:r w:rsidR="005C5227">
        <w:rPr>
          <w:lang w:val="en-US"/>
        </w:rPr>
        <w:t>.</w:t>
      </w:r>
    </w:p>
    <w:p w14:paraId="39E57E4D" w14:textId="42A0F2BD" w:rsidR="007F39D2" w:rsidRDefault="007F39D2" w:rsidP="007F39D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All veterinary records must include contact information for the relevant veterinarian</w:t>
      </w:r>
      <w:r w:rsidR="00FC2F6A">
        <w:rPr>
          <w:lang w:val="en-US"/>
        </w:rPr>
        <w:t xml:space="preserve"> and veterinary clinic</w:t>
      </w:r>
      <w:r>
        <w:rPr>
          <w:lang w:val="en-US"/>
        </w:rPr>
        <w:t>.</w:t>
      </w:r>
    </w:p>
    <w:p w14:paraId="440A1C2D" w14:textId="52C60184" w:rsidR="007F39D2" w:rsidRPr="007F39D2" w:rsidRDefault="007F39D2" w:rsidP="007F39D2">
      <w:pPr>
        <w:ind w:left="360"/>
        <w:rPr>
          <w:lang w:val="en-US"/>
        </w:rPr>
      </w:pPr>
      <w:r>
        <w:rPr>
          <w:lang w:val="en-US"/>
        </w:rPr>
        <w:t>Originals of these records</w:t>
      </w:r>
      <w:r w:rsidR="00CF3409">
        <w:rPr>
          <w:lang w:val="en-US"/>
        </w:rPr>
        <w:t xml:space="preserve"> (e.g., printout of an electronic medical record from veterinarian)</w:t>
      </w:r>
      <w:r>
        <w:rPr>
          <w:lang w:val="en-US"/>
        </w:rPr>
        <w:t xml:space="preserve"> would be expected to be kept by breeders, while </w:t>
      </w:r>
      <w:r w:rsidR="00020682">
        <w:rPr>
          <w:lang w:val="en-US"/>
        </w:rPr>
        <w:t>third</w:t>
      </w:r>
      <w:r w:rsidR="00F10E03">
        <w:rPr>
          <w:lang w:val="en-US"/>
        </w:rPr>
        <w:t xml:space="preserve"> </w:t>
      </w:r>
      <w:r w:rsidR="00020682">
        <w:rPr>
          <w:lang w:val="en-US"/>
        </w:rPr>
        <w:t>parties</w:t>
      </w:r>
      <w:r>
        <w:rPr>
          <w:lang w:val="en-US"/>
        </w:rPr>
        <w:t xml:space="preserve"> (e.g., sellers</w:t>
      </w:r>
      <w:r w:rsidR="002C49C8">
        <w:rPr>
          <w:lang w:val="en-US"/>
        </w:rPr>
        <w:t xml:space="preserve">, </w:t>
      </w:r>
      <w:r>
        <w:rPr>
          <w:lang w:val="en-US"/>
        </w:rPr>
        <w:t>brokers</w:t>
      </w:r>
      <w:r w:rsidR="002C49C8">
        <w:rPr>
          <w:lang w:val="en-US"/>
        </w:rPr>
        <w:t>,</w:t>
      </w:r>
      <w:r>
        <w:rPr>
          <w:lang w:val="en-US"/>
        </w:rPr>
        <w:t xml:space="preserve"> etc.) would be expected to </w:t>
      </w:r>
      <w:r w:rsidR="002056DF">
        <w:rPr>
          <w:lang w:val="en-US"/>
        </w:rPr>
        <w:t>have copies</w:t>
      </w:r>
      <w:r w:rsidR="00020682">
        <w:rPr>
          <w:lang w:val="en-US"/>
        </w:rPr>
        <w:t>,</w:t>
      </w:r>
      <w:r w:rsidR="002056DF">
        <w:rPr>
          <w:lang w:val="en-US"/>
        </w:rPr>
        <w:t xml:space="preserve"> and </w:t>
      </w:r>
      <w:r w:rsidR="00020682">
        <w:rPr>
          <w:lang w:val="en-US"/>
        </w:rPr>
        <w:t>both breeders and third</w:t>
      </w:r>
      <w:r w:rsidR="00F10E03">
        <w:rPr>
          <w:lang w:val="en-US"/>
        </w:rPr>
        <w:t xml:space="preserve"> </w:t>
      </w:r>
      <w:r w:rsidR="00020682">
        <w:rPr>
          <w:lang w:val="en-US"/>
        </w:rPr>
        <w:t xml:space="preserve">parties would be required to </w:t>
      </w:r>
      <w:r w:rsidR="002056DF">
        <w:rPr>
          <w:lang w:val="en-US"/>
        </w:rPr>
        <w:t xml:space="preserve">maintain </w:t>
      </w:r>
      <w:r w:rsidR="008060B0">
        <w:rPr>
          <w:lang w:val="en-US"/>
        </w:rPr>
        <w:t>current</w:t>
      </w:r>
      <w:r w:rsidR="002056DF">
        <w:rPr>
          <w:lang w:val="en-US"/>
        </w:rPr>
        <w:t xml:space="preserve"> records</w:t>
      </w:r>
      <w:r w:rsidR="00CF3409">
        <w:rPr>
          <w:lang w:val="en-US"/>
        </w:rPr>
        <w:t xml:space="preserve"> for all dogs on site</w:t>
      </w:r>
      <w:r w:rsidR="002056DF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518C7" w14:paraId="4F1FCDD2" w14:textId="77777777" w:rsidTr="006518C7">
        <w:tc>
          <w:tcPr>
            <w:tcW w:w="10070" w:type="dxa"/>
          </w:tcPr>
          <w:p w14:paraId="738BA402" w14:textId="764BB780" w:rsidR="006518C7" w:rsidRDefault="003A3C17" w:rsidP="0026176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Part 2 – Question </w:t>
            </w:r>
            <w:r w:rsidR="005A48F7">
              <w:rPr>
                <w:b/>
                <w:bCs/>
                <w:lang w:val="en-US"/>
              </w:rPr>
              <w:t>3</w:t>
            </w:r>
            <w:r w:rsidR="006518C7">
              <w:rPr>
                <w:b/>
                <w:bCs/>
                <w:lang w:val="en-US"/>
              </w:rPr>
              <w:t>a. Please provide your feedback on the health records identified in this section:</w:t>
            </w:r>
          </w:p>
        </w:tc>
      </w:tr>
    </w:tbl>
    <w:p w14:paraId="70BE69F0" w14:textId="77777777" w:rsidR="006518C7" w:rsidRDefault="006518C7" w:rsidP="0026176C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A311B" w14:paraId="171138F3" w14:textId="77777777" w:rsidTr="006A311B">
        <w:tc>
          <w:tcPr>
            <w:tcW w:w="10070" w:type="dxa"/>
          </w:tcPr>
          <w:p w14:paraId="129FC9E6" w14:textId="51CB93AC" w:rsidR="006A311B" w:rsidRDefault="003A3C17" w:rsidP="0026176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Part 2 – Question </w:t>
            </w:r>
            <w:r w:rsidR="005A48F7">
              <w:rPr>
                <w:b/>
                <w:bCs/>
                <w:lang w:val="en-US"/>
              </w:rPr>
              <w:t>3</w:t>
            </w:r>
            <w:r w:rsidR="006A311B">
              <w:rPr>
                <w:b/>
                <w:bCs/>
                <w:lang w:val="en-US"/>
              </w:rPr>
              <w:t>b. Are there additional health records that should be included?</w:t>
            </w:r>
          </w:p>
        </w:tc>
      </w:tr>
    </w:tbl>
    <w:p w14:paraId="18A96191" w14:textId="77777777" w:rsidR="006518C7" w:rsidRDefault="006518C7" w:rsidP="0026176C">
      <w:pPr>
        <w:rPr>
          <w:b/>
          <w:bCs/>
          <w:lang w:val="en-US"/>
        </w:rPr>
      </w:pPr>
    </w:p>
    <w:p w14:paraId="3180018A" w14:textId="1B1CFDB0" w:rsidR="008C3AA5" w:rsidRPr="008C3AA5" w:rsidRDefault="008C3AA5" w:rsidP="0026176C">
      <w:pPr>
        <w:rPr>
          <w:b/>
          <w:bCs/>
          <w:lang w:val="en-US"/>
        </w:rPr>
      </w:pPr>
      <w:r w:rsidRPr="008C3AA5">
        <w:rPr>
          <w:b/>
          <w:bCs/>
          <w:lang w:val="en-US"/>
        </w:rPr>
        <w:t>Proposal on Record Retention Requirements:</w:t>
      </w:r>
    </w:p>
    <w:p w14:paraId="7F9CB5BF" w14:textId="33BEAC43" w:rsidR="00861914" w:rsidRDefault="002056DF" w:rsidP="0026176C">
      <w:pPr>
        <w:rPr>
          <w:lang w:val="en-US"/>
        </w:rPr>
      </w:pPr>
      <w:r>
        <w:rPr>
          <w:lang w:val="en-US"/>
        </w:rPr>
        <w:t xml:space="preserve">Lastly, </w:t>
      </w:r>
      <w:r w:rsidR="00020682">
        <w:rPr>
          <w:lang w:val="en-US"/>
        </w:rPr>
        <w:t>this part of the</w:t>
      </w:r>
      <w:r>
        <w:rPr>
          <w:lang w:val="en-US"/>
        </w:rPr>
        <w:t xml:space="preserve"> proposal would also </w:t>
      </w:r>
      <w:r w:rsidR="00C26155">
        <w:rPr>
          <w:lang w:val="en-US"/>
        </w:rPr>
        <w:t xml:space="preserve">require breeders and </w:t>
      </w:r>
      <w:r w:rsidR="002C49C8">
        <w:rPr>
          <w:lang w:val="en-US"/>
        </w:rPr>
        <w:t>third</w:t>
      </w:r>
      <w:r w:rsidR="00F10E03">
        <w:rPr>
          <w:lang w:val="en-US"/>
        </w:rPr>
        <w:t xml:space="preserve"> </w:t>
      </w:r>
      <w:r w:rsidR="00C26155">
        <w:rPr>
          <w:lang w:val="en-US"/>
        </w:rPr>
        <w:t>parties to retain records</w:t>
      </w:r>
      <w:r>
        <w:rPr>
          <w:lang w:val="en-US"/>
        </w:rPr>
        <w:t>, including</w:t>
      </w:r>
      <w:r w:rsidR="00861914">
        <w:rPr>
          <w:lang w:val="en-US"/>
        </w:rPr>
        <w:t>:</w:t>
      </w:r>
      <w:r>
        <w:rPr>
          <w:lang w:val="en-US"/>
        </w:rPr>
        <w:t xml:space="preserve"> </w:t>
      </w:r>
    </w:p>
    <w:p w14:paraId="38D081C3" w14:textId="761BD1B0" w:rsidR="00861914" w:rsidRDefault="002056DF" w:rsidP="00861914">
      <w:pPr>
        <w:pStyle w:val="ListParagraph"/>
        <w:numPr>
          <w:ilvl w:val="0"/>
          <w:numId w:val="6"/>
        </w:numPr>
        <w:rPr>
          <w:lang w:val="en-US"/>
        </w:rPr>
      </w:pPr>
      <w:r w:rsidRPr="00861914">
        <w:rPr>
          <w:lang w:val="en-US"/>
        </w:rPr>
        <w:t xml:space="preserve">specifying </w:t>
      </w:r>
      <w:r w:rsidR="00861914" w:rsidRPr="00861914">
        <w:rPr>
          <w:lang w:val="en-US"/>
        </w:rPr>
        <w:t xml:space="preserve">that </w:t>
      </w:r>
      <w:r w:rsidRPr="00861914">
        <w:rPr>
          <w:lang w:val="en-US"/>
        </w:rPr>
        <w:t xml:space="preserve">records must be kept for a minimum of </w:t>
      </w:r>
      <w:r w:rsidR="000C6CDA">
        <w:rPr>
          <w:lang w:val="en-US"/>
        </w:rPr>
        <w:t>two</w:t>
      </w:r>
      <w:r w:rsidRPr="00861914">
        <w:rPr>
          <w:lang w:val="en-US"/>
        </w:rPr>
        <w:t xml:space="preserve"> years after the dog leaves the premises or dies on </w:t>
      </w:r>
      <w:proofErr w:type="gramStart"/>
      <w:r w:rsidRPr="00861914">
        <w:rPr>
          <w:lang w:val="en-US"/>
        </w:rPr>
        <w:t>premises</w:t>
      </w:r>
      <w:r w:rsidR="00861914">
        <w:rPr>
          <w:lang w:val="en-US"/>
        </w:rPr>
        <w:t>;</w:t>
      </w:r>
      <w:proofErr w:type="gramEnd"/>
    </w:p>
    <w:p w14:paraId="3E6B2EA6" w14:textId="79A487BF" w:rsidR="00861914" w:rsidRDefault="000C6CDA" w:rsidP="00861914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keeping </w:t>
      </w:r>
      <w:r w:rsidR="002056DF" w:rsidRPr="00861914">
        <w:rPr>
          <w:lang w:val="en-US"/>
        </w:rPr>
        <w:t>all records current, and readily accessib</w:t>
      </w:r>
      <w:r w:rsidR="00861914">
        <w:rPr>
          <w:lang w:val="en-US"/>
        </w:rPr>
        <w:t>le</w:t>
      </w:r>
      <w:r w:rsidR="002056DF" w:rsidRPr="00861914">
        <w:rPr>
          <w:lang w:val="en-US"/>
        </w:rPr>
        <w:t xml:space="preserve"> by personnel</w:t>
      </w:r>
      <w:r w:rsidR="00347E9B">
        <w:rPr>
          <w:lang w:val="en-US"/>
        </w:rPr>
        <w:t xml:space="preserve"> (e.g., owners, employees)</w:t>
      </w:r>
      <w:r w:rsidR="002056DF" w:rsidRPr="00861914">
        <w:rPr>
          <w:lang w:val="en-US"/>
        </w:rPr>
        <w:t xml:space="preserve"> </w:t>
      </w:r>
      <w:proofErr w:type="gramStart"/>
      <w:r w:rsidR="002056DF" w:rsidRPr="00861914">
        <w:rPr>
          <w:lang w:val="en-US"/>
        </w:rPr>
        <w:t>on-site</w:t>
      </w:r>
      <w:r w:rsidR="00861914">
        <w:rPr>
          <w:lang w:val="en-US"/>
        </w:rPr>
        <w:t>;</w:t>
      </w:r>
      <w:proofErr w:type="gramEnd"/>
    </w:p>
    <w:p w14:paraId="7E123A45" w14:textId="31AE16D3" w:rsidR="00861914" w:rsidRDefault="002056DF" w:rsidP="00861914">
      <w:pPr>
        <w:pStyle w:val="ListParagraph"/>
        <w:numPr>
          <w:ilvl w:val="0"/>
          <w:numId w:val="6"/>
        </w:numPr>
        <w:rPr>
          <w:lang w:val="en-US"/>
        </w:rPr>
      </w:pPr>
      <w:r w:rsidRPr="00861914">
        <w:rPr>
          <w:lang w:val="en-US"/>
        </w:rPr>
        <w:t>maintain</w:t>
      </w:r>
      <w:r w:rsidR="000C6CDA">
        <w:rPr>
          <w:lang w:val="en-US"/>
        </w:rPr>
        <w:t>ing records</w:t>
      </w:r>
      <w:r w:rsidRPr="00861914">
        <w:rPr>
          <w:lang w:val="en-US"/>
        </w:rPr>
        <w:t xml:space="preserve"> in a legible </w:t>
      </w:r>
      <w:r w:rsidR="00BF77A0">
        <w:rPr>
          <w:lang w:val="en-US"/>
        </w:rPr>
        <w:t xml:space="preserve">hard copy </w:t>
      </w:r>
      <w:r w:rsidRPr="00861914">
        <w:rPr>
          <w:lang w:val="en-US"/>
        </w:rPr>
        <w:t>and/or electronic format</w:t>
      </w:r>
      <w:r w:rsidR="00861914">
        <w:rPr>
          <w:lang w:val="en-US"/>
        </w:rPr>
        <w:t>; and</w:t>
      </w:r>
    </w:p>
    <w:p w14:paraId="21E52FC9" w14:textId="6193EE72" w:rsidR="0026176C" w:rsidRDefault="00861914" w:rsidP="00861914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i</w:t>
      </w:r>
      <w:r w:rsidR="002056DF" w:rsidRPr="00861914">
        <w:rPr>
          <w:lang w:val="en-US"/>
        </w:rPr>
        <w:t xml:space="preserve">f requested, </w:t>
      </w:r>
      <w:r w:rsidR="000C6CDA">
        <w:rPr>
          <w:lang w:val="en-US"/>
        </w:rPr>
        <w:t xml:space="preserve">providing </w:t>
      </w:r>
      <w:r>
        <w:rPr>
          <w:lang w:val="en-US"/>
        </w:rPr>
        <w:t xml:space="preserve">all ID, </w:t>
      </w:r>
      <w:proofErr w:type="gramStart"/>
      <w:r>
        <w:rPr>
          <w:lang w:val="en-US"/>
        </w:rPr>
        <w:t>health</w:t>
      </w:r>
      <w:proofErr w:type="gramEnd"/>
      <w:r>
        <w:rPr>
          <w:lang w:val="en-US"/>
        </w:rPr>
        <w:t xml:space="preserve"> and breeding (if applicable) </w:t>
      </w:r>
      <w:r w:rsidR="002056DF" w:rsidRPr="00861914">
        <w:rPr>
          <w:lang w:val="en-US"/>
        </w:rPr>
        <w:t xml:space="preserve">records to Animal Welfare Services (AWS) inspectors within the time frame requested.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01918" w14:paraId="6265E36C" w14:textId="77777777" w:rsidTr="00101918">
        <w:tc>
          <w:tcPr>
            <w:tcW w:w="10070" w:type="dxa"/>
          </w:tcPr>
          <w:p w14:paraId="2695F85E" w14:textId="6D4057FD" w:rsidR="00101918" w:rsidRDefault="003A3C17" w:rsidP="00101918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Part 2 – Question </w:t>
            </w:r>
            <w:r w:rsidR="00101918">
              <w:rPr>
                <w:b/>
                <w:bCs/>
                <w:lang w:val="en-US"/>
              </w:rPr>
              <w:t xml:space="preserve">4a. Please provide your feedback on the </w:t>
            </w:r>
            <w:r w:rsidR="00930A10">
              <w:rPr>
                <w:b/>
                <w:bCs/>
                <w:lang w:val="en-US"/>
              </w:rPr>
              <w:t xml:space="preserve">record retention </w:t>
            </w:r>
            <w:r w:rsidR="00004462">
              <w:rPr>
                <w:b/>
                <w:bCs/>
                <w:lang w:val="en-US"/>
              </w:rPr>
              <w:t>provisions</w:t>
            </w:r>
            <w:r w:rsidR="00101918">
              <w:rPr>
                <w:b/>
                <w:bCs/>
                <w:lang w:val="en-US"/>
              </w:rPr>
              <w:t xml:space="preserve"> identified in this section:</w:t>
            </w:r>
          </w:p>
        </w:tc>
      </w:tr>
    </w:tbl>
    <w:p w14:paraId="7273507B" w14:textId="77777777" w:rsidR="00101918" w:rsidRDefault="00101918" w:rsidP="0010191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30A10" w14:paraId="2BD288E8" w14:textId="77777777" w:rsidTr="00930A10">
        <w:tc>
          <w:tcPr>
            <w:tcW w:w="10070" w:type="dxa"/>
          </w:tcPr>
          <w:p w14:paraId="3C3A8379" w14:textId="622D7BD1" w:rsidR="00930A10" w:rsidRDefault="003A3C17" w:rsidP="00101918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Part 2 – Question </w:t>
            </w:r>
            <w:r w:rsidR="00930A10">
              <w:rPr>
                <w:b/>
                <w:bCs/>
                <w:lang w:val="en-US"/>
              </w:rPr>
              <w:t>4b. Are there additional record retention</w:t>
            </w:r>
            <w:r w:rsidR="00004462">
              <w:rPr>
                <w:b/>
                <w:bCs/>
                <w:lang w:val="en-US"/>
              </w:rPr>
              <w:t xml:space="preserve"> provisions</w:t>
            </w:r>
            <w:r w:rsidR="00930A10">
              <w:rPr>
                <w:b/>
                <w:bCs/>
                <w:lang w:val="en-US"/>
              </w:rPr>
              <w:t xml:space="preserve"> that should be included?</w:t>
            </w:r>
          </w:p>
        </w:tc>
      </w:tr>
    </w:tbl>
    <w:p w14:paraId="2D1A3804" w14:textId="77777777" w:rsidR="00930A10" w:rsidRPr="00101918" w:rsidRDefault="00930A10" w:rsidP="00284A44">
      <w:pPr>
        <w:rPr>
          <w:lang w:val="en-US"/>
        </w:rPr>
      </w:pPr>
    </w:p>
    <w:p w14:paraId="3977C032" w14:textId="77777777" w:rsidR="005B0BCC" w:rsidRDefault="005B0BCC">
      <w:pPr>
        <w:spacing w:after="200" w:line="276" w:lineRule="auto"/>
        <w:rPr>
          <w:rFonts w:asciiTheme="majorHAnsi" w:eastAsiaTheme="majorEastAsia" w:hAnsiTheme="majorHAnsi" w:cstheme="majorBidi"/>
          <w:b/>
          <w:bCs/>
          <w:iCs/>
          <w:sz w:val="26"/>
          <w:u w:val="single"/>
          <w:lang w:val="en-US"/>
        </w:rPr>
      </w:pPr>
      <w:r>
        <w:rPr>
          <w:lang w:val="en-US"/>
        </w:rPr>
        <w:br w:type="page"/>
      </w:r>
    </w:p>
    <w:p w14:paraId="01327D36" w14:textId="2575F654" w:rsidR="0026176C" w:rsidRPr="0026176C" w:rsidRDefault="003A3C17" w:rsidP="000671E4">
      <w:pPr>
        <w:pStyle w:val="Heading4"/>
        <w:numPr>
          <w:ilvl w:val="0"/>
          <w:numId w:val="5"/>
        </w:numPr>
        <w:ind w:left="426"/>
        <w:rPr>
          <w:lang w:val="en-US"/>
        </w:rPr>
      </w:pPr>
      <w:r>
        <w:rPr>
          <w:lang w:val="en-US"/>
        </w:rPr>
        <w:lastRenderedPageBreak/>
        <w:t xml:space="preserve">Part 3: </w:t>
      </w:r>
      <w:r w:rsidR="0026176C">
        <w:rPr>
          <w:lang w:val="en-US"/>
        </w:rPr>
        <w:t xml:space="preserve">Exemptions </w:t>
      </w:r>
      <w:r w:rsidR="000C6CDA">
        <w:rPr>
          <w:lang w:val="en-US"/>
        </w:rPr>
        <w:t>R</w:t>
      </w:r>
      <w:r w:rsidR="0026176C">
        <w:rPr>
          <w:lang w:val="en-US"/>
        </w:rPr>
        <w:t>elated to Specific Puppy Mill Prohibitions in the PAWS Act</w:t>
      </w:r>
    </w:p>
    <w:p w14:paraId="7024B74A" w14:textId="77777777" w:rsidR="00861914" w:rsidRDefault="00861914" w:rsidP="0026176C">
      <w:pPr>
        <w:rPr>
          <w:lang w:val="en-US"/>
        </w:rPr>
      </w:pPr>
    </w:p>
    <w:p w14:paraId="389CEDAA" w14:textId="75E0A96D" w:rsidR="002056DF" w:rsidRDefault="002056DF" w:rsidP="0026176C">
      <w:pPr>
        <w:rPr>
          <w:lang w:val="en-US"/>
        </w:rPr>
      </w:pPr>
      <w:r>
        <w:rPr>
          <w:lang w:val="en-US"/>
        </w:rPr>
        <w:t>Some</w:t>
      </w:r>
      <w:r w:rsidR="00861914">
        <w:rPr>
          <w:lang w:val="en-US"/>
        </w:rPr>
        <w:t xml:space="preserve"> of the</w:t>
      </w:r>
      <w:r>
        <w:rPr>
          <w:lang w:val="en-US"/>
        </w:rPr>
        <w:t xml:space="preserve"> puppy mill prohibitions in the PAWS Act </w:t>
      </w:r>
      <w:r w:rsidR="00222BB4">
        <w:rPr>
          <w:lang w:val="en-US"/>
        </w:rPr>
        <w:t xml:space="preserve">allow </w:t>
      </w:r>
      <w:r w:rsidR="00861914">
        <w:rPr>
          <w:lang w:val="en-US"/>
        </w:rPr>
        <w:t>for potential</w:t>
      </w:r>
      <w:r>
        <w:rPr>
          <w:lang w:val="en-US"/>
        </w:rPr>
        <w:t xml:space="preserve"> exemptions </w:t>
      </w:r>
      <w:r w:rsidR="00361E25">
        <w:rPr>
          <w:lang w:val="en-US"/>
        </w:rPr>
        <w:t xml:space="preserve">through regulation. The </w:t>
      </w:r>
      <w:r w:rsidR="005A48F7">
        <w:rPr>
          <w:lang w:val="en-US"/>
        </w:rPr>
        <w:t xml:space="preserve">ministry </w:t>
      </w:r>
      <w:r w:rsidR="00361E25">
        <w:rPr>
          <w:lang w:val="en-US"/>
        </w:rPr>
        <w:t xml:space="preserve">is considering developing exemptions </w:t>
      </w:r>
      <w:r w:rsidR="008E5931">
        <w:rPr>
          <w:lang w:val="en-US"/>
        </w:rPr>
        <w:t xml:space="preserve">related to </w:t>
      </w:r>
      <w:r w:rsidR="000A4847">
        <w:rPr>
          <w:lang w:val="en-US"/>
        </w:rPr>
        <w:t xml:space="preserve">select </w:t>
      </w:r>
      <w:r w:rsidR="008E5931">
        <w:rPr>
          <w:lang w:val="en-US"/>
        </w:rPr>
        <w:t>prohibitions</w:t>
      </w:r>
      <w:r w:rsidR="000A4847">
        <w:rPr>
          <w:lang w:val="en-US"/>
        </w:rPr>
        <w:t>, including the following proposals</w:t>
      </w:r>
      <w:r w:rsidR="00361E25">
        <w:rPr>
          <w:lang w:val="en-US"/>
        </w:rPr>
        <w:t xml:space="preserve">: </w:t>
      </w:r>
    </w:p>
    <w:p w14:paraId="5011CBAD" w14:textId="59D66676" w:rsidR="008E5931" w:rsidRDefault="00500DC2" w:rsidP="00361E25">
      <w:pPr>
        <w:pStyle w:val="ListParagraph"/>
        <w:numPr>
          <w:ilvl w:val="0"/>
          <w:numId w:val="7"/>
        </w:numPr>
        <w:rPr>
          <w:lang w:val="en-US"/>
        </w:rPr>
      </w:pPr>
      <w:hyperlink r:id="rId11" w:anchor="BK39" w:history="1">
        <w:r w:rsidR="00361E25" w:rsidRPr="000C38C2">
          <w:rPr>
            <w:rStyle w:val="Hyperlink"/>
            <w:lang w:val="en-US"/>
          </w:rPr>
          <w:t>Section 23.2(1) of the PAWS Act</w:t>
        </w:r>
      </w:hyperlink>
      <w:r w:rsidR="00361E25">
        <w:rPr>
          <w:lang w:val="en-US"/>
        </w:rPr>
        <w:t xml:space="preserve"> sets out that no person shall operate a puppy mill in Ontario. Section 23.2(2) paragraph 2 of the PAWS Act sets out that a person operates a puppy mill if the person breeds dogs and fails to isolat</w:t>
      </w:r>
      <w:r w:rsidR="008E5931">
        <w:rPr>
          <w:lang w:val="en-US"/>
        </w:rPr>
        <w:t>e</w:t>
      </w:r>
      <w:r w:rsidR="00361E25">
        <w:rPr>
          <w:lang w:val="en-US"/>
        </w:rPr>
        <w:t xml:space="preserve"> a dog from other dogs or animals</w:t>
      </w:r>
      <w:r w:rsidR="008E5931">
        <w:rPr>
          <w:lang w:val="en-US"/>
        </w:rPr>
        <w:t xml:space="preserve"> and</w:t>
      </w:r>
      <w:r w:rsidR="00361E25">
        <w:rPr>
          <w:lang w:val="en-US"/>
        </w:rPr>
        <w:t xml:space="preserve"> objects (including food and water containers)</w:t>
      </w:r>
      <w:r w:rsidR="008E5931">
        <w:rPr>
          <w:lang w:val="en-US"/>
        </w:rPr>
        <w:t xml:space="preserve"> </w:t>
      </w:r>
      <w:r w:rsidR="00361E25">
        <w:rPr>
          <w:lang w:val="en-US"/>
        </w:rPr>
        <w:t>that are used by other dogs or animals, where the dog is suffering from a contagious</w:t>
      </w:r>
      <w:r w:rsidR="008E5931">
        <w:rPr>
          <w:lang w:val="en-US"/>
        </w:rPr>
        <w:t xml:space="preserve"> disease or at high risk of developing a contagious disease, except in circumstances that may be prescribed in regulation.</w:t>
      </w:r>
    </w:p>
    <w:p w14:paraId="53FE91B3" w14:textId="77777777" w:rsidR="00067FDC" w:rsidRDefault="00067FDC" w:rsidP="008E5931">
      <w:pPr>
        <w:pStyle w:val="ListParagraph"/>
        <w:rPr>
          <w:lang w:val="en-US"/>
        </w:rPr>
      </w:pPr>
    </w:p>
    <w:p w14:paraId="246A93F2" w14:textId="68C60B0C" w:rsidR="008E5931" w:rsidRPr="008E5931" w:rsidRDefault="008E5931" w:rsidP="008E5931">
      <w:pPr>
        <w:pStyle w:val="ListParagraph"/>
        <w:rPr>
          <w:b/>
          <w:bCs/>
          <w:lang w:val="en-US"/>
        </w:rPr>
      </w:pPr>
      <w:r>
        <w:rPr>
          <w:b/>
          <w:bCs/>
          <w:lang w:val="en-US"/>
        </w:rPr>
        <w:t>Proposal:</w:t>
      </w:r>
    </w:p>
    <w:p w14:paraId="74C6DCFA" w14:textId="6AA56B0B" w:rsidR="008E5931" w:rsidRDefault="00EC29C0" w:rsidP="000C6CDA">
      <w:pPr>
        <w:pStyle w:val="ListParagraph"/>
        <w:rPr>
          <w:lang w:val="en-US"/>
        </w:rPr>
      </w:pPr>
      <w:r>
        <w:rPr>
          <w:lang w:val="en-US"/>
        </w:rPr>
        <w:t>C</w:t>
      </w:r>
      <w:r w:rsidR="000C6CDA">
        <w:rPr>
          <w:lang w:val="en-US"/>
        </w:rPr>
        <w:t>reate</w:t>
      </w:r>
      <w:r w:rsidR="008E5931">
        <w:rPr>
          <w:lang w:val="en-US"/>
        </w:rPr>
        <w:t xml:space="preserve"> an exception to this prohibition</w:t>
      </w:r>
      <w:r w:rsidR="000C6CDA">
        <w:rPr>
          <w:lang w:val="en-US"/>
        </w:rPr>
        <w:t xml:space="preserve"> in cases where </w:t>
      </w:r>
      <w:r w:rsidR="008E5931">
        <w:rPr>
          <w:lang w:val="en-US"/>
        </w:rPr>
        <w:t xml:space="preserve">a veterinarian has advised, in writing, that isolation is unnecessary.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C4E43" w14:paraId="26A6A463" w14:textId="77777777" w:rsidTr="002C4E43">
        <w:tc>
          <w:tcPr>
            <w:tcW w:w="10070" w:type="dxa"/>
          </w:tcPr>
          <w:p w14:paraId="74777A95" w14:textId="2AFD2327" w:rsidR="002C4E43" w:rsidRDefault="003A3C17" w:rsidP="002C4E43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Part 3 – Question </w:t>
            </w:r>
            <w:r w:rsidR="002C4E43">
              <w:rPr>
                <w:b/>
                <w:bCs/>
                <w:lang w:val="en-US"/>
              </w:rPr>
              <w:t xml:space="preserve">1. </w:t>
            </w:r>
            <w:r w:rsidR="00C80090">
              <w:rPr>
                <w:b/>
                <w:bCs/>
                <w:lang w:val="en-US"/>
              </w:rPr>
              <w:t xml:space="preserve">Do you agree with the proposed exception? </w:t>
            </w:r>
            <w:r w:rsidR="00A50232">
              <w:rPr>
                <w:b/>
                <w:bCs/>
                <w:lang w:val="en-US"/>
              </w:rPr>
              <w:t>Why or why not?</w:t>
            </w:r>
          </w:p>
        </w:tc>
      </w:tr>
    </w:tbl>
    <w:p w14:paraId="2941EF82" w14:textId="77777777" w:rsidR="008E5931" w:rsidRPr="002C4E43" w:rsidRDefault="008E5931" w:rsidP="00284A44">
      <w:pPr>
        <w:rPr>
          <w:lang w:val="en-US"/>
        </w:rPr>
      </w:pPr>
    </w:p>
    <w:p w14:paraId="2CBED1EF" w14:textId="7325D7A3" w:rsidR="00361E25" w:rsidRDefault="008E5931" w:rsidP="00361E25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 </w:t>
      </w:r>
      <w:hyperlink r:id="rId12" w:anchor="BK39" w:history="1">
        <w:r w:rsidRPr="000C38C2">
          <w:rPr>
            <w:rStyle w:val="Hyperlink"/>
            <w:lang w:val="en-US"/>
          </w:rPr>
          <w:t>Section 23.2(2) paragraph 4</w:t>
        </w:r>
        <w:r w:rsidR="008C3AA5" w:rsidRPr="000C38C2">
          <w:rPr>
            <w:rStyle w:val="Hyperlink"/>
            <w:lang w:val="en-US"/>
          </w:rPr>
          <w:t xml:space="preserve"> of the PAWS Act</w:t>
        </w:r>
      </w:hyperlink>
      <w:r>
        <w:rPr>
          <w:lang w:val="en-US"/>
        </w:rPr>
        <w:t xml:space="preserve"> sets out that a person operates a puppy mill if the person breeds dogs and breeds a female dog that is less than 12 months old, except in such circumstances as may be prescribed in regulation. </w:t>
      </w:r>
    </w:p>
    <w:p w14:paraId="746F112B" w14:textId="77777777" w:rsidR="008E5931" w:rsidRDefault="008E5931" w:rsidP="008E5931">
      <w:pPr>
        <w:pStyle w:val="ListParagraph"/>
        <w:rPr>
          <w:lang w:val="en-US"/>
        </w:rPr>
      </w:pPr>
    </w:p>
    <w:p w14:paraId="0B68CFD5" w14:textId="77777777" w:rsidR="008C3AA5" w:rsidRPr="008E5931" w:rsidRDefault="008C3AA5" w:rsidP="008C3AA5">
      <w:pPr>
        <w:pStyle w:val="ListParagraph"/>
        <w:rPr>
          <w:b/>
          <w:bCs/>
          <w:lang w:val="en-US"/>
        </w:rPr>
      </w:pPr>
      <w:r>
        <w:rPr>
          <w:b/>
          <w:bCs/>
          <w:lang w:val="en-US"/>
        </w:rPr>
        <w:t>Proposal:</w:t>
      </w:r>
    </w:p>
    <w:p w14:paraId="4EF9CDA8" w14:textId="63ED927B" w:rsidR="008C3AA5" w:rsidRDefault="00EC29C0" w:rsidP="008C3AA5">
      <w:pPr>
        <w:pStyle w:val="ListParagraph"/>
        <w:rPr>
          <w:lang w:val="en-US"/>
        </w:rPr>
      </w:pPr>
      <w:r>
        <w:rPr>
          <w:lang w:val="en-US"/>
        </w:rPr>
        <w:t>N</w:t>
      </w:r>
      <w:r w:rsidR="008C3AA5">
        <w:rPr>
          <w:lang w:val="en-US"/>
        </w:rPr>
        <w:t>o exceptions.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50232" w14:paraId="066C00A4" w14:textId="77777777" w:rsidTr="00A50232">
        <w:tc>
          <w:tcPr>
            <w:tcW w:w="10070" w:type="dxa"/>
          </w:tcPr>
          <w:p w14:paraId="2EF84B42" w14:textId="2F4C1B8B" w:rsidR="00A50232" w:rsidRDefault="003A3C17" w:rsidP="00A50232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Part 3 – Question </w:t>
            </w:r>
            <w:r w:rsidR="00A50232">
              <w:rPr>
                <w:b/>
                <w:bCs/>
                <w:lang w:val="en-US"/>
              </w:rPr>
              <w:t xml:space="preserve">2. Do you agree with </w:t>
            </w:r>
            <w:r w:rsidR="00A13DD3">
              <w:rPr>
                <w:b/>
                <w:bCs/>
                <w:lang w:val="en-US"/>
              </w:rPr>
              <w:t>this proposal</w:t>
            </w:r>
            <w:r w:rsidR="00A50232">
              <w:rPr>
                <w:b/>
                <w:bCs/>
                <w:lang w:val="en-US"/>
              </w:rPr>
              <w:t>? Why or why not?</w:t>
            </w:r>
          </w:p>
        </w:tc>
      </w:tr>
    </w:tbl>
    <w:p w14:paraId="694B6E27" w14:textId="77777777" w:rsidR="00A50232" w:rsidRPr="00A50232" w:rsidRDefault="00A50232" w:rsidP="00284A44">
      <w:pPr>
        <w:rPr>
          <w:lang w:val="en-US"/>
        </w:rPr>
      </w:pPr>
    </w:p>
    <w:p w14:paraId="4678646C" w14:textId="77777777" w:rsidR="008E5931" w:rsidRDefault="008E5931" w:rsidP="008E5931">
      <w:pPr>
        <w:pStyle w:val="ListParagraph"/>
        <w:rPr>
          <w:lang w:val="en-US"/>
        </w:rPr>
      </w:pPr>
    </w:p>
    <w:p w14:paraId="26E1AC03" w14:textId="1B2B64BD" w:rsidR="008C3AA5" w:rsidRDefault="00500DC2" w:rsidP="008E5931">
      <w:pPr>
        <w:pStyle w:val="ListParagraph"/>
        <w:numPr>
          <w:ilvl w:val="0"/>
          <w:numId w:val="7"/>
        </w:numPr>
        <w:rPr>
          <w:lang w:val="en-US"/>
        </w:rPr>
      </w:pPr>
      <w:hyperlink r:id="rId13" w:anchor="BK39" w:history="1">
        <w:r w:rsidR="008E5931" w:rsidRPr="000C38C2">
          <w:rPr>
            <w:rStyle w:val="Hyperlink"/>
            <w:lang w:val="en-US"/>
          </w:rPr>
          <w:t xml:space="preserve">Section 23.2(2) paragraph </w:t>
        </w:r>
        <w:r w:rsidR="008C3AA5" w:rsidRPr="000C38C2">
          <w:rPr>
            <w:rStyle w:val="Hyperlink"/>
            <w:lang w:val="en-US"/>
          </w:rPr>
          <w:t>5 of the PAWS Act</w:t>
        </w:r>
      </w:hyperlink>
      <w:r w:rsidR="008C3AA5">
        <w:rPr>
          <w:lang w:val="en-US"/>
        </w:rPr>
        <w:t xml:space="preserve"> sets out that a person operates a puppy mill if the person breeds dogs and breeds a female dog for the first time before its second heat, except in such circumstances as may be prescribed in regulation. </w:t>
      </w:r>
    </w:p>
    <w:p w14:paraId="448655F4" w14:textId="77777777" w:rsidR="008C3AA5" w:rsidRDefault="008C3AA5" w:rsidP="008C3AA5">
      <w:pPr>
        <w:pStyle w:val="ListParagraph"/>
        <w:rPr>
          <w:lang w:val="en-US"/>
        </w:rPr>
      </w:pPr>
    </w:p>
    <w:p w14:paraId="68144A0D" w14:textId="77777777" w:rsidR="008C3AA5" w:rsidRPr="008E5931" w:rsidRDefault="008C3AA5" w:rsidP="008C3AA5">
      <w:pPr>
        <w:pStyle w:val="ListParagraph"/>
        <w:rPr>
          <w:b/>
          <w:bCs/>
          <w:lang w:val="en-US"/>
        </w:rPr>
      </w:pPr>
      <w:r>
        <w:rPr>
          <w:b/>
          <w:bCs/>
          <w:lang w:val="en-US"/>
        </w:rPr>
        <w:t>Proposal:</w:t>
      </w:r>
    </w:p>
    <w:p w14:paraId="5AE458E5" w14:textId="371C4E25" w:rsidR="008C3AA5" w:rsidRPr="00EC29C0" w:rsidRDefault="00EC29C0" w:rsidP="00F45484">
      <w:pPr>
        <w:ind w:firstLine="720"/>
        <w:rPr>
          <w:lang w:val="en-US"/>
        </w:rPr>
      </w:pPr>
      <w:r w:rsidRPr="00EC29C0">
        <w:rPr>
          <w:lang w:val="en-US"/>
        </w:rPr>
        <w:t>N</w:t>
      </w:r>
      <w:r w:rsidR="008C3AA5" w:rsidRPr="00EC29C0">
        <w:rPr>
          <w:lang w:val="en-US"/>
        </w:rPr>
        <w:t>o exceptions.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50232" w14:paraId="54CE3CD2" w14:textId="77777777" w:rsidTr="00A50232">
        <w:tc>
          <w:tcPr>
            <w:tcW w:w="10070" w:type="dxa"/>
          </w:tcPr>
          <w:p w14:paraId="7C04877A" w14:textId="4D4FE5D5" w:rsidR="00A50232" w:rsidRDefault="003A3C17" w:rsidP="00A50232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Part 3 – Question </w:t>
            </w:r>
            <w:r w:rsidR="00A50232">
              <w:rPr>
                <w:b/>
                <w:bCs/>
                <w:lang w:val="en-US"/>
              </w:rPr>
              <w:t xml:space="preserve">3. Do you agree with </w:t>
            </w:r>
            <w:r w:rsidR="00A13DD3">
              <w:rPr>
                <w:b/>
                <w:bCs/>
                <w:lang w:val="en-US"/>
              </w:rPr>
              <w:t>this proposal</w:t>
            </w:r>
            <w:r w:rsidR="00A50232">
              <w:rPr>
                <w:b/>
                <w:bCs/>
                <w:lang w:val="en-US"/>
              </w:rPr>
              <w:t>? Why or why not?</w:t>
            </w:r>
          </w:p>
        </w:tc>
      </w:tr>
    </w:tbl>
    <w:p w14:paraId="3F4BFEDD" w14:textId="77777777" w:rsidR="00A50232" w:rsidRPr="00A50232" w:rsidRDefault="00A50232" w:rsidP="00284A44">
      <w:pPr>
        <w:rPr>
          <w:lang w:val="en-US"/>
        </w:rPr>
      </w:pPr>
    </w:p>
    <w:p w14:paraId="4109B231" w14:textId="7EAE7630" w:rsidR="0026176C" w:rsidRDefault="00500DC2" w:rsidP="0026176C">
      <w:pPr>
        <w:pStyle w:val="ListParagraph"/>
        <w:numPr>
          <w:ilvl w:val="0"/>
          <w:numId w:val="7"/>
        </w:numPr>
        <w:rPr>
          <w:lang w:val="en-US"/>
        </w:rPr>
      </w:pPr>
      <w:hyperlink r:id="rId14" w:anchor="BK39" w:history="1">
        <w:r w:rsidR="008C3AA5" w:rsidRPr="000C38C2">
          <w:rPr>
            <w:rStyle w:val="Hyperlink"/>
            <w:lang w:val="en-US"/>
          </w:rPr>
          <w:t>Section 23.2(2) paragraphs 6 and 7</w:t>
        </w:r>
        <w:r w:rsidR="000C38C2" w:rsidRPr="000C38C2">
          <w:rPr>
            <w:rStyle w:val="Hyperlink"/>
            <w:lang w:val="en-US"/>
          </w:rPr>
          <w:t xml:space="preserve"> of the PAWS Act</w:t>
        </w:r>
      </w:hyperlink>
      <w:r w:rsidR="008C3AA5" w:rsidRPr="008C3AA5">
        <w:rPr>
          <w:lang w:val="en-US"/>
        </w:rPr>
        <w:t xml:space="preserve"> sets out that a person operates a puppy mill if the person breeds dogs and breeds a parent dog with any dog in one of their litter</w:t>
      </w:r>
      <w:r w:rsidR="008C3AA5">
        <w:rPr>
          <w:lang w:val="en-US"/>
        </w:rPr>
        <w:t>, or breeds sibling dogs</w:t>
      </w:r>
      <w:r w:rsidR="005A5F49">
        <w:rPr>
          <w:lang w:val="en-US"/>
        </w:rPr>
        <w:t>.</w:t>
      </w:r>
    </w:p>
    <w:p w14:paraId="5420E566" w14:textId="77777777" w:rsidR="000C38C2" w:rsidRDefault="000C38C2" w:rsidP="008C3AA5">
      <w:pPr>
        <w:pStyle w:val="ListParagraph"/>
        <w:rPr>
          <w:b/>
          <w:bCs/>
          <w:lang w:val="en-US"/>
        </w:rPr>
      </w:pPr>
    </w:p>
    <w:p w14:paraId="64E582CF" w14:textId="303AA035" w:rsidR="008C3AA5" w:rsidRPr="008E5931" w:rsidRDefault="008C3AA5" w:rsidP="008C3AA5">
      <w:pPr>
        <w:pStyle w:val="ListParagraph"/>
        <w:rPr>
          <w:b/>
          <w:bCs/>
          <w:lang w:val="en-US"/>
        </w:rPr>
      </w:pPr>
      <w:r>
        <w:rPr>
          <w:b/>
          <w:bCs/>
          <w:lang w:val="en-US"/>
        </w:rPr>
        <w:t>Proposal:</w:t>
      </w:r>
    </w:p>
    <w:p w14:paraId="53D82866" w14:textId="47F03B3A" w:rsidR="008C3AA5" w:rsidRDefault="00EC29C0" w:rsidP="008C3AA5">
      <w:pPr>
        <w:pStyle w:val="ListParagraph"/>
        <w:rPr>
          <w:lang w:val="en-US"/>
        </w:rPr>
      </w:pPr>
      <w:r>
        <w:rPr>
          <w:lang w:val="en-US"/>
        </w:rPr>
        <w:t>N</w:t>
      </w:r>
      <w:r w:rsidR="008C3AA5">
        <w:rPr>
          <w:lang w:val="en-US"/>
        </w:rPr>
        <w:t>o exceptions.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F06C1" w14:paraId="3279F2CD" w14:textId="77777777" w:rsidTr="00AF06C1">
        <w:tc>
          <w:tcPr>
            <w:tcW w:w="10070" w:type="dxa"/>
          </w:tcPr>
          <w:p w14:paraId="1EF830EF" w14:textId="422301C8" w:rsidR="00AF06C1" w:rsidRDefault="003A3C17" w:rsidP="00AF06C1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Part 3 – Question </w:t>
            </w:r>
            <w:r w:rsidR="00AF06C1">
              <w:rPr>
                <w:b/>
                <w:bCs/>
                <w:lang w:val="en-US"/>
              </w:rPr>
              <w:t xml:space="preserve">4. Do you agree with </w:t>
            </w:r>
            <w:r w:rsidR="00A13DD3">
              <w:rPr>
                <w:b/>
                <w:bCs/>
                <w:lang w:val="en-US"/>
              </w:rPr>
              <w:t>this proposal</w:t>
            </w:r>
            <w:r w:rsidR="00AF06C1">
              <w:rPr>
                <w:b/>
                <w:bCs/>
                <w:lang w:val="en-US"/>
              </w:rPr>
              <w:t>? Why or why not?</w:t>
            </w:r>
          </w:p>
        </w:tc>
      </w:tr>
    </w:tbl>
    <w:p w14:paraId="00335557" w14:textId="77777777" w:rsidR="008C3AA5" w:rsidRPr="00AF06C1" w:rsidRDefault="008C3AA5" w:rsidP="00284A44">
      <w:pPr>
        <w:rPr>
          <w:lang w:val="en-US"/>
        </w:rPr>
      </w:pPr>
    </w:p>
    <w:p w14:paraId="6AE03C81" w14:textId="73034325" w:rsidR="008C3AA5" w:rsidRDefault="00500DC2" w:rsidP="008C3AA5">
      <w:pPr>
        <w:pStyle w:val="ListParagraph"/>
        <w:numPr>
          <w:ilvl w:val="0"/>
          <w:numId w:val="7"/>
        </w:numPr>
        <w:rPr>
          <w:lang w:val="en-US"/>
        </w:rPr>
      </w:pPr>
      <w:hyperlink r:id="rId15" w:anchor="BK39" w:history="1">
        <w:r w:rsidR="008C3AA5" w:rsidRPr="000C38C2">
          <w:rPr>
            <w:rStyle w:val="Hyperlink"/>
            <w:lang w:val="en-US"/>
          </w:rPr>
          <w:t xml:space="preserve">Section 23.2(2) paragraph 8 </w:t>
        </w:r>
        <w:r w:rsidR="000C38C2" w:rsidRPr="000C38C2">
          <w:rPr>
            <w:rStyle w:val="Hyperlink"/>
            <w:lang w:val="en-US"/>
          </w:rPr>
          <w:t>of the PAWS Act</w:t>
        </w:r>
      </w:hyperlink>
      <w:r w:rsidR="000C38C2">
        <w:rPr>
          <w:lang w:val="en-US"/>
        </w:rPr>
        <w:t xml:space="preserve"> </w:t>
      </w:r>
      <w:r w:rsidR="008C3AA5">
        <w:rPr>
          <w:lang w:val="en-US"/>
        </w:rPr>
        <w:t>sets out that a person operates a puppy mill if the person breeds dogs and separates a puppy from its mother or substitute mother before the age of 56 days (8 weeks), except in such circumstances as may be prescribed in regulation.</w:t>
      </w:r>
    </w:p>
    <w:p w14:paraId="00E48027" w14:textId="77777777" w:rsidR="008C3AA5" w:rsidRDefault="008C3AA5" w:rsidP="008C3AA5">
      <w:pPr>
        <w:pStyle w:val="ListParagraph"/>
        <w:rPr>
          <w:lang w:val="en-US"/>
        </w:rPr>
      </w:pPr>
    </w:p>
    <w:p w14:paraId="01E6D6F3" w14:textId="0F803783" w:rsidR="008C3AA5" w:rsidRPr="000C38C2" w:rsidRDefault="008C3AA5" w:rsidP="008C3AA5">
      <w:pPr>
        <w:pStyle w:val="ListParagraph"/>
        <w:rPr>
          <w:b/>
          <w:bCs/>
          <w:lang w:val="en-US"/>
        </w:rPr>
      </w:pPr>
      <w:r w:rsidRPr="000C38C2">
        <w:rPr>
          <w:b/>
          <w:bCs/>
          <w:lang w:val="en-US"/>
        </w:rPr>
        <w:t xml:space="preserve">Proposal: </w:t>
      </w:r>
    </w:p>
    <w:p w14:paraId="1EDDB76C" w14:textId="4C6ACA80" w:rsidR="008C3AA5" w:rsidRPr="008C3AA5" w:rsidRDefault="002B39E6" w:rsidP="008C3AA5">
      <w:pPr>
        <w:pStyle w:val="ListParagraph"/>
        <w:rPr>
          <w:lang w:val="en-US"/>
        </w:rPr>
      </w:pPr>
      <w:r>
        <w:rPr>
          <w:lang w:val="en-US"/>
        </w:rPr>
        <w:lastRenderedPageBreak/>
        <w:t>C</w:t>
      </w:r>
      <w:r w:rsidR="008C3AA5">
        <w:rPr>
          <w:lang w:val="en-US"/>
        </w:rPr>
        <w:t>reate an exception</w:t>
      </w:r>
      <w:r w:rsidR="000C38C2">
        <w:rPr>
          <w:lang w:val="en-US"/>
        </w:rPr>
        <w:t xml:space="preserve"> to this prohibition</w:t>
      </w:r>
      <w:r w:rsidR="008C3AA5">
        <w:rPr>
          <w:lang w:val="en-US"/>
        </w:rPr>
        <w:t xml:space="preserve"> </w:t>
      </w:r>
      <w:r w:rsidR="000C38C2">
        <w:rPr>
          <w:lang w:val="en-US"/>
        </w:rPr>
        <w:t xml:space="preserve">in cases </w:t>
      </w:r>
      <w:r w:rsidR="008C3AA5">
        <w:rPr>
          <w:lang w:val="en-US"/>
        </w:rPr>
        <w:t xml:space="preserve">where veterinarian recommends, in writing, that a puppy may be separated from its mother or substitute mother </w:t>
      </w:r>
      <w:r w:rsidR="000C38C2">
        <w:rPr>
          <w:lang w:val="en-US"/>
        </w:rPr>
        <w:t>before the age of 56 days for health and welfare reasons</w:t>
      </w:r>
      <w:r w:rsidR="00323C7D">
        <w:rPr>
          <w:lang w:val="en-US"/>
        </w:rPr>
        <w:t xml:space="preserve"> (i.e., if a mother rejects a puppy or other littermates are showing aggression toward </w:t>
      </w:r>
      <w:r w:rsidR="001312CE">
        <w:rPr>
          <w:lang w:val="en-US"/>
        </w:rPr>
        <w:t>a puppy</w:t>
      </w:r>
      <w:r w:rsidR="00323C7D">
        <w:rPr>
          <w:lang w:val="en-US"/>
        </w:rPr>
        <w:t>)</w:t>
      </w:r>
      <w:r w:rsidR="000C38C2">
        <w:rPr>
          <w:lang w:val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10E20" w14:paraId="60C57082" w14:textId="77777777" w:rsidTr="00510E20">
        <w:tc>
          <w:tcPr>
            <w:tcW w:w="10070" w:type="dxa"/>
          </w:tcPr>
          <w:p w14:paraId="4C512A02" w14:textId="51E82B50" w:rsidR="00510E20" w:rsidRDefault="003A3C17" w:rsidP="00510E20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Part 3 – Question </w:t>
            </w:r>
            <w:r w:rsidR="00510E20">
              <w:rPr>
                <w:b/>
                <w:bCs/>
                <w:lang w:val="en-US"/>
              </w:rPr>
              <w:t>5. Do you agree with the proposed exception? Why or why not?</w:t>
            </w:r>
          </w:p>
        </w:tc>
      </w:tr>
    </w:tbl>
    <w:p w14:paraId="653CDDAB" w14:textId="4F1D1309" w:rsidR="000C38C2" w:rsidRPr="00510E20" w:rsidRDefault="000C38C2" w:rsidP="00284A44">
      <w:pPr>
        <w:rPr>
          <w:lang w:val="en-US"/>
        </w:rPr>
      </w:pPr>
    </w:p>
    <w:p w14:paraId="0002674A" w14:textId="77777777" w:rsidR="000C38C2" w:rsidRPr="008C3AA5" w:rsidRDefault="000C38C2" w:rsidP="008C3AA5">
      <w:pPr>
        <w:pStyle w:val="ListParagraph"/>
        <w:rPr>
          <w:lang w:val="en-US"/>
        </w:rPr>
      </w:pPr>
    </w:p>
    <w:sectPr w:rsidR="000C38C2" w:rsidRPr="008C3AA5" w:rsidSect="000C38C2">
      <w:headerReference w:type="default" r:id="rId16"/>
      <w:footerReference w:type="default" r:id="rId1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A017" w14:textId="77777777" w:rsidR="00761240" w:rsidRDefault="00761240" w:rsidP="00F72078">
      <w:pPr>
        <w:spacing w:after="0" w:line="240" w:lineRule="auto"/>
      </w:pPr>
      <w:r>
        <w:separator/>
      </w:r>
    </w:p>
  </w:endnote>
  <w:endnote w:type="continuationSeparator" w:id="0">
    <w:p w14:paraId="6A18A5C1" w14:textId="77777777" w:rsidR="00761240" w:rsidRDefault="00761240" w:rsidP="00F72078">
      <w:pPr>
        <w:spacing w:after="0" w:line="240" w:lineRule="auto"/>
      </w:pPr>
      <w:r>
        <w:continuationSeparator/>
      </w:r>
    </w:p>
  </w:endnote>
  <w:endnote w:type="continuationNotice" w:id="1">
    <w:p w14:paraId="4C3001FA" w14:textId="77777777" w:rsidR="00761240" w:rsidRDefault="007612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B527" w14:textId="41CEE3DD" w:rsidR="6FA87834" w:rsidRDefault="6FA87834" w:rsidP="000671E4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1E5ED1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1E5ED1">
      <w:rPr>
        <w:noProof/>
      </w:rPr>
      <w:t>2</w:t>
    </w:r>
    <w:r>
      <w:fldChar w:fldCharType="end"/>
    </w:r>
  </w:p>
  <w:p w14:paraId="531DCE4C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0CA0" w14:textId="77777777" w:rsidR="00761240" w:rsidRDefault="00761240" w:rsidP="00F72078">
      <w:pPr>
        <w:spacing w:after="0" w:line="240" w:lineRule="auto"/>
      </w:pPr>
      <w:r>
        <w:separator/>
      </w:r>
    </w:p>
  </w:footnote>
  <w:footnote w:type="continuationSeparator" w:id="0">
    <w:p w14:paraId="3BA9F0BC" w14:textId="77777777" w:rsidR="00761240" w:rsidRDefault="00761240" w:rsidP="00F72078">
      <w:pPr>
        <w:spacing w:after="0" w:line="240" w:lineRule="auto"/>
      </w:pPr>
      <w:r>
        <w:continuationSeparator/>
      </w:r>
    </w:p>
  </w:footnote>
  <w:footnote w:type="continuationNotice" w:id="1">
    <w:p w14:paraId="70607887" w14:textId="77777777" w:rsidR="00761240" w:rsidRDefault="00761240">
      <w:pPr>
        <w:spacing w:after="0" w:line="240" w:lineRule="auto"/>
      </w:pPr>
    </w:p>
  </w:footnote>
  <w:footnote w:id="2">
    <w:p w14:paraId="35D8F355" w14:textId="45F2C13E" w:rsidR="00E603FF" w:rsidRPr="000A4847" w:rsidRDefault="00E603F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“</w:t>
      </w:r>
      <w:proofErr w:type="gramStart"/>
      <w:r w:rsidR="0055746A">
        <w:rPr>
          <w:lang w:val="en-US"/>
        </w:rPr>
        <w:t>third</w:t>
      </w:r>
      <w:proofErr w:type="gramEnd"/>
      <w:r w:rsidR="0055746A">
        <w:rPr>
          <w:lang w:val="en-US"/>
        </w:rPr>
        <w:t xml:space="preserve"> </w:t>
      </w:r>
      <w:r>
        <w:rPr>
          <w:lang w:val="en-US"/>
        </w:rPr>
        <w:t xml:space="preserve">party” </w:t>
      </w:r>
      <w:r w:rsidRPr="00E603FF">
        <w:rPr>
          <w:lang w:val="en-US"/>
        </w:rPr>
        <w:t>refers to persons that sell or transfer dogs on behalf of and/or in partnership with breeders, but do not breed/own the dogs themselves</w:t>
      </w:r>
      <w:r>
        <w:rPr>
          <w:lang w:val="en-US"/>
        </w:rPr>
        <w:t>.</w:t>
      </w:r>
    </w:p>
  </w:footnote>
  <w:footnote w:id="3">
    <w:p w14:paraId="7E550422" w14:textId="1B656AD5" w:rsidR="0055746A" w:rsidRPr="000671E4" w:rsidRDefault="0055746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“</w:t>
      </w:r>
      <w:r>
        <w:rPr>
          <w:lang w:val="en-US"/>
        </w:rPr>
        <w:t xml:space="preserve">third party” </w:t>
      </w:r>
      <w:r w:rsidRPr="00E603FF">
        <w:rPr>
          <w:lang w:val="en-US"/>
        </w:rPr>
        <w:t>refers to persons that sell or transfer dogs on behalf of and/or in partnership with breeders, but do not breed/own the dogs themselves</w:t>
      </w:r>
      <w:r>
        <w:rPr>
          <w:lang w:val="en-US"/>
        </w:rPr>
        <w:t>.</w:t>
      </w:r>
    </w:p>
  </w:footnote>
  <w:footnote w:id="4">
    <w:p w14:paraId="61EBC7D4" w14:textId="080060DA" w:rsidR="00130A9A" w:rsidRPr="000671E4" w:rsidRDefault="00130A9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“</w:t>
      </w:r>
      <w:r>
        <w:rPr>
          <w:lang w:val="en-US"/>
        </w:rPr>
        <w:t xml:space="preserve">third party” </w:t>
      </w:r>
      <w:r w:rsidRPr="00E603FF">
        <w:rPr>
          <w:lang w:val="en-US"/>
        </w:rPr>
        <w:t>refers to persons that sell or transfer dogs on behalf of and/or in partnership with breeders, but do not breed/own the dogs themselves</w:t>
      </w:r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5278" w14:textId="168111BD" w:rsidR="00F72078" w:rsidRDefault="0026176C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4606F22F" wp14:editId="0BB6CDB2">
          <wp:extent cx="1819275" cy="727710"/>
          <wp:effectExtent l="0" t="0" r="0" b="0"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80E"/>
    <w:multiLevelType w:val="hybridMultilevel"/>
    <w:tmpl w:val="5572740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64B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124AF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F3E118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7D06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D8F9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D86EF7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3414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ECA82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4A67C9C"/>
    <w:multiLevelType w:val="hybridMultilevel"/>
    <w:tmpl w:val="35D0DE8C"/>
    <w:lvl w:ilvl="0" w:tplc="E1E00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F0A11"/>
    <w:multiLevelType w:val="hybridMultilevel"/>
    <w:tmpl w:val="837EE48E"/>
    <w:lvl w:ilvl="0" w:tplc="74BE3FE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160157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5802CE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EC5C43E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759C40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28A60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D2B0653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31A87E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3E670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3" w15:restartNumberingAfterBreak="0">
    <w:nsid w:val="2B2B3F61"/>
    <w:multiLevelType w:val="hybridMultilevel"/>
    <w:tmpl w:val="6A2A6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53ABE"/>
    <w:multiLevelType w:val="hybridMultilevel"/>
    <w:tmpl w:val="1AAA7408"/>
    <w:lvl w:ilvl="0" w:tplc="B1B05B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51D99"/>
    <w:multiLevelType w:val="hybridMultilevel"/>
    <w:tmpl w:val="D2A45814"/>
    <w:lvl w:ilvl="0" w:tplc="FD9CF22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25885"/>
    <w:multiLevelType w:val="hybridMultilevel"/>
    <w:tmpl w:val="5558AB5A"/>
    <w:lvl w:ilvl="0" w:tplc="429829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C78C5"/>
    <w:multiLevelType w:val="hybridMultilevel"/>
    <w:tmpl w:val="F69C47DA"/>
    <w:lvl w:ilvl="0" w:tplc="C37AAA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83060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D680E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17C38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53050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C304D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54273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73857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83434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37934577"/>
    <w:multiLevelType w:val="hybridMultilevel"/>
    <w:tmpl w:val="DA28BF1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EBE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38C9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D94A0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894A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DA41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13C10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320D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FA04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38554928"/>
    <w:multiLevelType w:val="hybridMultilevel"/>
    <w:tmpl w:val="B34015D8"/>
    <w:lvl w:ilvl="0" w:tplc="1840926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5B2F49"/>
    <w:multiLevelType w:val="hybridMultilevel"/>
    <w:tmpl w:val="0530825C"/>
    <w:lvl w:ilvl="0" w:tplc="BF383A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8409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3C39A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43C41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A8EB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50519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0B4E07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732DB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DAED2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4A5D09B3"/>
    <w:multiLevelType w:val="hybridMultilevel"/>
    <w:tmpl w:val="C79653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15B88"/>
    <w:multiLevelType w:val="hybridMultilevel"/>
    <w:tmpl w:val="617AF456"/>
    <w:lvl w:ilvl="0" w:tplc="10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3" w15:restartNumberingAfterBreak="0">
    <w:nsid w:val="4C517311"/>
    <w:multiLevelType w:val="hybridMultilevel"/>
    <w:tmpl w:val="DE12EA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D2175"/>
    <w:multiLevelType w:val="hybridMultilevel"/>
    <w:tmpl w:val="8A7E6A6E"/>
    <w:lvl w:ilvl="0" w:tplc="9D462A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16A8A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BD406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52282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18875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EFE8C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C80A4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70E60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872DE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67E62E15"/>
    <w:multiLevelType w:val="hybridMultilevel"/>
    <w:tmpl w:val="F3E6540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9A4F9D"/>
    <w:multiLevelType w:val="hybridMultilevel"/>
    <w:tmpl w:val="5A7A866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6FE90F72"/>
    <w:multiLevelType w:val="hybridMultilevel"/>
    <w:tmpl w:val="72443770"/>
    <w:lvl w:ilvl="0" w:tplc="4F364BD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77677CBB"/>
    <w:multiLevelType w:val="hybridMultilevel"/>
    <w:tmpl w:val="2DFA213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9" w15:restartNumberingAfterBreak="0">
    <w:nsid w:val="78150A1A"/>
    <w:multiLevelType w:val="hybridMultilevel"/>
    <w:tmpl w:val="CA709E98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E81EF9"/>
    <w:multiLevelType w:val="hybridMultilevel"/>
    <w:tmpl w:val="26969C12"/>
    <w:lvl w:ilvl="0" w:tplc="C4D01A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82CA2"/>
    <w:multiLevelType w:val="hybridMultilevel"/>
    <w:tmpl w:val="BC14C0C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178475715">
    <w:abstractNumId w:val="4"/>
  </w:num>
  <w:num w:numId="2" w16cid:durableId="147791619">
    <w:abstractNumId w:val="1"/>
  </w:num>
  <w:num w:numId="3" w16cid:durableId="41561959">
    <w:abstractNumId w:val="3"/>
  </w:num>
  <w:num w:numId="4" w16cid:durableId="1357921419">
    <w:abstractNumId w:val="13"/>
  </w:num>
  <w:num w:numId="5" w16cid:durableId="1215043577">
    <w:abstractNumId w:val="11"/>
  </w:num>
  <w:num w:numId="6" w16cid:durableId="1439642860">
    <w:abstractNumId w:val="5"/>
  </w:num>
  <w:num w:numId="7" w16cid:durableId="1758821141">
    <w:abstractNumId w:val="6"/>
  </w:num>
  <w:num w:numId="8" w16cid:durableId="1552184655">
    <w:abstractNumId w:val="10"/>
  </w:num>
  <w:num w:numId="9" w16cid:durableId="1049574030">
    <w:abstractNumId w:val="0"/>
  </w:num>
  <w:num w:numId="10" w16cid:durableId="1206018634">
    <w:abstractNumId w:val="2"/>
  </w:num>
  <w:num w:numId="11" w16cid:durableId="125978566">
    <w:abstractNumId w:val="8"/>
  </w:num>
  <w:num w:numId="12" w16cid:durableId="1869878764">
    <w:abstractNumId w:val="16"/>
  </w:num>
  <w:num w:numId="13" w16cid:durableId="1815171382">
    <w:abstractNumId w:val="21"/>
  </w:num>
  <w:num w:numId="14" w16cid:durableId="1130125769">
    <w:abstractNumId w:val="9"/>
  </w:num>
  <w:num w:numId="15" w16cid:durableId="923614798">
    <w:abstractNumId w:val="19"/>
  </w:num>
  <w:num w:numId="16" w16cid:durableId="973564577">
    <w:abstractNumId w:val="17"/>
  </w:num>
  <w:num w:numId="17" w16cid:durableId="542209775">
    <w:abstractNumId w:val="15"/>
  </w:num>
  <w:num w:numId="18" w16cid:durableId="1812165930">
    <w:abstractNumId w:val="18"/>
  </w:num>
  <w:num w:numId="19" w16cid:durableId="2025669174">
    <w:abstractNumId w:val="20"/>
  </w:num>
  <w:num w:numId="20" w16cid:durableId="41371060">
    <w:abstractNumId w:val="12"/>
  </w:num>
  <w:num w:numId="21" w16cid:durableId="164980998">
    <w:abstractNumId w:val="14"/>
  </w:num>
  <w:num w:numId="22" w16cid:durableId="368991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11"/>
    <w:rsid w:val="000012E1"/>
    <w:rsid w:val="00002412"/>
    <w:rsid w:val="0000430E"/>
    <w:rsid w:val="00004462"/>
    <w:rsid w:val="00004B1D"/>
    <w:rsid w:val="00005CD3"/>
    <w:rsid w:val="00011D8A"/>
    <w:rsid w:val="00020682"/>
    <w:rsid w:val="00021A23"/>
    <w:rsid w:val="00023E51"/>
    <w:rsid w:val="00026B4F"/>
    <w:rsid w:val="00027EFF"/>
    <w:rsid w:val="0004009F"/>
    <w:rsid w:val="00044B20"/>
    <w:rsid w:val="00050E45"/>
    <w:rsid w:val="000512F3"/>
    <w:rsid w:val="000671E4"/>
    <w:rsid w:val="00067FDC"/>
    <w:rsid w:val="000729A1"/>
    <w:rsid w:val="00093A9A"/>
    <w:rsid w:val="000A0119"/>
    <w:rsid w:val="000A4847"/>
    <w:rsid w:val="000A6173"/>
    <w:rsid w:val="000A62D0"/>
    <w:rsid w:val="000B3F17"/>
    <w:rsid w:val="000C38C2"/>
    <w:rsid w:val="000C6CDA"/>
    <w:rsid w:val="000D04F8"/>
    <w:rsid w:val="000D06C9"/>
    <w:rsid w:val="000E12A7"/>
    <w:rsid w:val="000E3227"/>
    <w:rsid w:val="000F3688"/>
    <w:rsid w:val="000F5460"/>
    <w:rsid w:val="00101918"/>
    <w:rsid w:val="00101EB1"/>
    <w:rsid w:val="00102338"/>
    <w:rsid w:val="00106A0D"/>
    <w:rsid w:val="00114170"/>
    <w:rsid w:val="001169AF"/>
    <w:rsid w:val="001210CB"/>
    <w:rsid w:val="00130A9A"/>
    <w:rsid w:val="001312CE"/>
    <w:rsid w:val="0013248D"/>
    <w:rsid w:val="00141DEB"/>
    <w:rsid w:val="0014509A"/>
    <w:rsid w:val="00163E52"/>
    <w:rsid w:val="00164EEB"/>
    <w:rsid w:val="00170648"/>
    <w:rsid w:val="00192790"/>
    <w:rsid w:val="00192892"/>
    <w:rsid w:val="001A119D"/>
    <w:rsid w:val="001A4F97"/>
    <w:rsid w:val="001A63FE"/>
    <w:rsid w:val="001B0FD2"/>
    <w:rsid w:val="001C37B4"/>
    <w:rsid w:val="001C7C1E"/>
    <w:rsid w:val="001D0EA9"/>
    <w:rsid w:val="001E3BAD"/>
    <w:rsid w:val="001E5ED1"/>
    <w:rsid w:val="001E65E4"/>
    <w:rsid w:val="001F129E"/>
    <w:rsid w:val="001F4FE9"/>
    <w:rsid w:val="00202866"/>
    <w:rsid w:val="002056DF"/>
    <w:rsid w:val="002067F3"/>
    <w:rsid w:val="00222BB4"/>
    <w:rsid w:val="00225BDD"/>
    <w:rsid w:val="00225BE4"/>
    <w:rsid w:val="00236149"/>
    <w:rsid w:val="00245D17"/>
    <w:rsid w:val="00245F32"/>
    <w:rsid w:val="002575D8"/>
    <w:rsid w:val="0026176C"/>
    <w:rsid w:val="002824FB"/>
    <w:rsid w:val="002837DF"/>
    <w:rsid w:val="00284A44"/>
    <w:rsid w:val="00285BEF"/>
    <w:rsid w:val="00294B95"/>
    <w:rsid w:val="00295CA0"/>
    <w:rsid w:val="002A014B"/>
    <w:rsid w:val="002A624F"/>
    <w:rsid w:val="002A7948"/>
    <w:rsid w:val="002B0167"/>
    <w:rsid w:val="002B0536"/>
    <w:rsid w:val="002B39E6"/>
    <w:rsid w:val="002C2FB5"/>
    <w:rsid w:val="002C49C8"/>
    <w:rsid w:val="002C4E43"/>
    <w:rsid w:val="002C55AE"/>
    <w:rsid w:val="002D085A"/>
    <w:rsid w:val="002D4946"/>
    <w:rsid w:val="002D7298"/>
    <w:rsid w:val="002E652C"/>
    <w:rsid w:val="002E6FF6"/>
    <w:rsid w:val="002F30E3"/>
    <w:rsid w:val="00301A7A"/>
    <w:rsid w:val="003048EF"/>
    <w:rsid w:val="00311783"/>
    <w:rsid w:val="00317F1F"/>
    <w:rsid w:val="00321A92"/>
    <w:rsid w:val="00323C7D"/>
    <w:rsid w:val="00326A2D"/>
    <w:rsid w:val="00327CE9"/>
    <w:rsid w:val="00334E46"/>
    <w:rsid w:val="00335C3A"/>
    <w:rsid w:val="003408F9"/>
    <w:rsid w:val="00340D4E"/>
    <w:rsid w:val="00342BC6"/>
    <w:rsid w:val="00343273"/>
    <w:rsid w:val="00347E9B"/>
    <w:rsid w:val="003529A9"/>
    <w:rsid w:val="00360F11"/>
    <w:rsid w:val="00361E25"/>
    <w:rsid w:val="00363EC4"/>
    <w:rsid w:val="0036413B"/>
    <w:rsid w:val="003821EA"/>
    <w:rsid w:val="00383545"/>
    <w:rsid w:val="00385EBD"/>
    <w:rsid w:val="003946BD"/>
    <w:rsid w:val="00395D7B"/>
    <w:rsid w:val="003A3C17"/>
    <w:rsid w:val="003B569D"/>
    <w:rsid w:val="003C0FF3"/>
    <w:rsid w:val="003C1EF3"/>
    <w:rsid w:val="003C53CB"/>
    <w:rsid w:val="003C64A9"/>
    <w:rsid w:val="003C7476"/>
    <w:rsid w:val="003E3282"/>
    <w:rsid w:val="003F0EA0"/>
    <w:rsid w:val="003F41BE"/>
    <w:rsid w:val="00404C1A"/>
    <w:rsid w:val="004253E8"/>
    <w:rsid w:val="00426901"/>
    <w:rsid w:val="00432836"/>
    <w:rsid w:val="00446632"/>
    <w:rsid w:val="00446BEC"/>
    <w:rsid w:val="00464AD8"/>
    <w:rsid w:val="00466414"/>
    <w:rsid w:val="00481CF3"/>
    <w:rsid w:val="00483455"/>
    <w:rsid w:val="00487378"/>
    <w:rsid w:val="00495CC0"/>
    <w:rsid w:val="004A0C79"/>
    <w:rsid w:val="004A1501"/>
    <w:rsid w:val="004A2238"/>
    <w:rsid w:val="004A392D"/>
    <w:rsid w:val="004A534E"/>
    <w:rsid w:val="004A617B"/>
    <w:rsid w:val="004A68B4"/>
    <w:rsid w:val="004B082A"/>
    <w:rsid w:val="004B26B4"/>
    <w:rsid w:val="004B347D"/>
    <w:rsid w:val="004B69F7"/>
    <w:rsid w:val="004C47F6"/>
    <w:rsid w:val="004C58C0"/>
    <w:rsid w:val="004D0ADD"/>
    <w:rsid w:val="004D5C60"/>
    <w:rsid w:val="004E474A"/>
    <w:rsid w:val="004E51AB"/>
    <w:rsid w:val="004E64CA"/>
    <w:rsid w:val="004F1B03"/>
    <w:rsid w:val="004F1BF2"/>
    <w:rsid w:val="004F20C3"/>
    <w:rsid w:val="00500DC2"/>
    <w:rsid w:val="00502699"/>
    <w:rsid w:val="00510109"/>
    <w:rsid w:val="005107EC"/>
    <w:rsid w:val="0051080C"/>
    <w:rsid w:val="00510C89"/>
    <w:rsid w:val="00510E05"/>
    <w:rsid w:val="00510E20"/>
    <w:rsid w:val="00516530"/>
    <w:rsid w:val="00524A94"/>
    <w:rsid w:val="00533EE4"/>
    <w:rsid w:val="00536503"/>
    <w:rsid w:val="00541104"/>
    <w:rsid w:val="00544004"/>
    <w:rsid w:val="0054449D"/>
    <w:rsid w:val="00552B7D"/>
    <w:rsid w:val="0055746A"/>
    <w:rsid w:val="005608D1"/>
    <w:rsid w:val="00561483"/>
    <w:rsid w:val="0056537D"/>
    <w:rsid w:val="00570C62"/>
    <w:rsid w:val="00570EC2"/>
    <w:rsid w:val="0057457F"/>
    <w:rsid w:val="0057735C"/>
    <w:rsid w:val="00580867"/>
    <w:rsid w:val="00584FB4"/>
    <w:rsid w:val="00591068"/>
    <w:rsid w:val="005A1A92"/>
    <w:rsid w:val="005A25DB"/>
    <w:rsid w:val="005A48F7"/>
    <w:rsid w:val="005A5F49"/>
    <w:rsid w:val="005B0BCC"/>
    <w:rsid w:val="005B7BE0"/>
    <w:rsid w:val="005C5227"/>
    <w:rsid w:val="005C5C0D"/>
    <w:rsid w:val="005D11F3"/>
    <w:rsid w:val="005D19AE"/>
    <w:rsid w:val="005D2A84"/>
    <w:rsid w:val="005E0C8A"/>
    <w:rsid w:val="005E1351"/>
    <w:rsid w:val="005E2245"/>
    <w:rsid w:val="005E5A6A"/>
    <w:rsid w:val="005F4236"/>
    <w:rsid w:val="005F5F68"/>
    <w:rsid w:val="00601F1C"/>
    <w:rsid w:val="006130B7"/>
    <w:rsid w:val="00616D05"/>
    <w:rsid w:val="00624B02"/>
    <w:rsid w:val="00631AB0"/>
    <w:rsid w:val="00636277"/>
    <w:rsid w:val="0064101E"/>
    <w:rsid w:val="006518C7"/>
    <w:rsid w:val="00653BE9"/>
    <w:rsid w:val="00655FD7"/>
    <w:rsid w:val="00663656"/>
    <w:rsid w:val="006668A6"/>
    <w:rsid w:val="00673BD3"/>
    <w:rsid w:val="0067492E"/>
    <w:rsid w:val="00695E04"/>
    <w:rsid w:val="0069710E"/>
    <w:rsid w:val="006A311B"/>
    <w:rsid w:val="006A3623"/>
    <w:rsid w:val="006A730C"/>
    <w:rsid w:val="006B209B"/>
    <w:rsid w:val="006B45C9"/>
    <w:rsid w:val="006C1AA5"/>
    <w:rsid w:val="006C36D1"/>
    <w:rsid w:val="006C3B56"/>
    <w:rsid w:val="006C7751"/>
    <w:rsid w:val="006D72AA"/>
    <w:rsid w:val="006E003A"/>
    <w:rsid w:val="006E0234"/>
    <w:rsid w:val="006E033D"/>
    <w:rsid w:val="006E24B9"/>
    <w:rsid w:val="006E2931"/>
    <w:rsid w:val="006E4521"/>
    <w:rsid w:val="006E4F2F"/>
    <w:rsid w:val="006E61FD"/>
    <w:rsid w:val="006F6D6E"/>
    <w:rsid w:val="007121A0"/>
    <w:rsid w:val="0071439C"/>
    <w:rsid w:val="00714F60"/>
    <w:rsid w:val="00715783"/>
    <w:rsid w:val="0071663B"/>
    <w:rsid w:val="00720008"/>
    <w:rsid w:val="0072221D"/>
    <w:rsid w:val="00735CD9"/>
    <w:rsid w:val="00737ECC"/>
    <w:rsid w:val="0074317C"/>
    <w:rsid w:val="00744211"/>
    <w:rsid w:val="00745A80"/>
    <w:rsid w:val="00752B28"/>
    <w:rsid w:val="00755CBD"/>
    <w:rsid w:val="00756488"/>
    <w:rsid w:val="00761240"/>
    <w:rsid w:val="0076402C"/>
    <w:rsid w:val="00766A9A"/>
    <w:rsid w:val="00767151"/>
    <w:rsid w:val="007707B1"/>
    <w:rsid w:val="00771CB0"/>
    <w:rsid w:val="0078241C"/>
    <w:rsid w:val="00791739"/>
    <w:rsid w:val="00794C32"/>
    <w:rsid w:val="00795D00"/>
    <w:rsid w:val="007A07B6"/>
    <w:rsid w:val="007A240B"/>
    <w:rsid w:val="007A4461"/>
    <w:rsid w:val="007A6DE9"/>
    <w:rsid w:val="007B0B2E"/>
    <w:rsid w:val="007B448C"/>
    <w:rsid w:val="007B62C7"/>
    <w:rsid w:val="007B7578"/>
    <w:rsid w:val="007C490D"/>
    <w:rsid w:val="007D2D05"/>
    <w:rsid w:val="007D48F0"/>
    <w:rsid w:val="007D67FF"/>
    <w:rsid w:val="007D6DDD"/>
    <w:rsid w:val="007E0E71"/>
    <w:rsid w:val="007E107A"/>
    <w:rsid w:val="007E4C2B"/>
    <w:rsid w:val="007E7004"/>
    <w:rsid w:val="007E78F2"/>
    <w:rsid w:val="007F2C7A"/>
    <w:rsid w:val="007F39D2"/>
    <w:rsid w:val="007F612D"/>
    <w:rsid w:val="007F64BE"/>
    <w:rsid w:val="007F79BB"/>
    <w:rsid w:val="008060B0"/>
    <w:rsid w:val="00821917"/>
    <w:rsid w:val="00822CC9"/>
    <w:rsid w:val="008252BF"/>
    <w:rsid w:val="008315BA"/>
    <w:rsid w:val="00831B18"/>
    <w:rsid w:val="00833A09"/>
    <w:rsid w:val="00834AEE"/>
    <w:rsid w:val="00855E88"/>
    <w:rsid w:val="00857313"/>
    <w:rsid w:val="008578F9"/>
    <w:rsid w:val="00857F84"/>
    <w:rsid w:val="008617EE"/>
    <w:rsid w:val="00861914"/>
    <w:rsid w:val="008640F5"/>
    <w:rsid w:val="00864472"/>
    <w:rsid w:val="00867899"/>
    <w:rsid w:val="00886262"/>
    <w:rsid w:val="00887A45"/>
    <w:rsid w:val="00894973"/>
    <w:rsid w:val="008A3BDF"/>
    <w:rsid w:val="008B3F87"/>
    <w:rsid w:val="008C11F6"/>
    <w:rsid w:val="008C3AA5"/>
    <w:rsid w:val="008C5901"/>
    <w:rsid w:val="008D1122"/>
    <w:rsid w:val="008D66A9"/>
    <w:rsid w:val="008E5931"/>
    <w:rsid w:val="008E6E02"/>
    <w:rsid w:val="008F4743"/>
    <w:rsid w:val="008F60C5"/>
    <w:rsid w:val="008F7E02"/>
    <w:rsid w:val="0092034F"/>
    <w:rsid w:val="009253DC"/>
    <w:rsid w:val="00927D86"/>
    <w:rsid w:val="00930A10"/>
    <w:rsid w:val="009325B4"/>
    <w:rsid w:val="0095469A"/>
    <w:rsid w:val="0096174C"/>
    <w:rsid w:val="00970917"/>
    <w:rsid w:val="00971B87"/>
    <w:rsid w:val="00972E84"/>
    <w:rsid w:val="00980017"/>
    <w:rsid w:val="00981C55"/>
    <w:rsid w:val="009864BC"/>
    <w:rsid w:val="00990864"/>
    <w:rsid w:val="0099635F"/>
    <w:rsid w:val="009A69BD"/>
    <w:rsid w:val="009B16F8"/>
    <w:rsid w:val="009B1D63"/>
    <w:rsid w:val="009B65DE"/>
    <w:rsid w:val="009C6331"/>
    <w:rsid w:val="009E0029"/>
    <w:rsid w:val="009E313F"/>
    <w:rsid w:val="009F0E67"/>
    <w:rsid w:val="009F2693"/>
    <w:rsid w:val="00A13DD3"/>
    <w:rsid w:val="00A13E73"/>
    <w:rsid w:val="00A13F6B"/>
    <w:rsid w:val="00A1667D"/>
    <w:rsid w:val="00A175A7"/>
    <w:rsid w:val="00A25166"/>
    <w:rsid w:val="00A26EA6"/>
    <w:rsid w:val="00A34162"/>
    <w:rsid w:val="00A34214"/>
    <w:rsid w:val="00A42872"/>
    <w:rsid w:val="00A4736E"/>
    <w:rsid w:val="00A479AE"/>
    <w:rsid w:val="00A50232"/>
    <w:rsid w:val="00A5233A"/>
    <w:rsid w:val="00A53DFC"/>
    <w:rsid w:val="00A548A1"/>
    <w:rsid w:val="00A57DCD"/>
    <w:rsid w:val="00A6033E"/>
    <w:rsid w:val="00A67A6C"/>
    <w:rsid w:val="00A706CF"/>
    <w:rsid w:val="00A70C28"/>
    <w:rsid w:val="00A75B8C"/>
    <w:rsid w:val="00A8363E"/>
    <w:rsid w:val="00A8535D"/>
    <w:rsid w:val="00A91693"/>
    <w:rsid w:val="00A963FC"/>
    <w:rsid w:val="00AA266F"/>
    <w:rsid w:val="00AA280B"/>
    <w:rsid w:val="00AA4AD4"/>
    <w:rsid w:val="00AA6E1A"/>
    <w:rsid w:val="00AB20E3"/>
    <w:rsid w:val="00AB2986"/>
    <w:rsid w:val="00AB310F"/>
    <w:rsid w:val="00AC2D30"/>
    <w:rsid w:val="00AD71CE"/>
    <w:rsid w:val="00AD7E64"/>
    <w:rsid w:val="00AE4E04"/>
    <w:rsid w:val="00AE6224"/>
    <w:rsid w:val="00AF06C1"/>
    <w:rsid w:val="00AF5D7C"/>
    <w:rsid w:val="00AF7D0C"/>
    <w:rsid w:val="00B07A42"/>
    <w:rsid w:val="00B164DD"/>
    <w:rsid w:val="00B16AE8"/>
    <w:rsid w:val="00B1756B"/>
    <w:rsid w:val="00B2140D"/>
    <w:rsid w:val="00B32374"/>
    <w:rsid w:val="00B37282"/>
    <w:rsid w:val="00B42321"/>
    <w:rsid w:val="00B56053"/>
    <w:rsid w:val="00B629C8"/>
    <w:rsid w:val="00B86A61"/>
    <w:rsid w:val="00B93223"/>
    <w:rsid w:val="00BA0660"/>
    <w:rsid w:val="00BB129D"/>
    <w:rsid w:val="00BB723C"/>
    <w:rsid w:val="00BC5E35"/>
    <w:rsid w:val="00BD3A36"/>
    <w:rsid w:val="00BD728E"/>
    <w:rsid w:val="00BE2DE3"/>
    <w:rsid w:val="00BE775F"/>
    <w:rsid w:val="00BF0D49"/>
    <w:rsid w:val="00BF77A0"/>
    <w:rsid w:val="00C029AC"/>
    <w:rsid w:val="00C03C16"/>
    <w:rsid w:val="00C06587"/>
    <w:rsid w:val="00C10688"/>
    <w:rsid w:val="00C11665"/>
    <w:rsid w:val="00C1679D"/>
    <w:rsid w:val="00C26155"/>
    <w:rsid w:val="00C3653F"/>
    <w:rsid w:val="00C36DFA"/>
    <w:rsid w:val="00C406FD"/>
    <w:rsid w:val="00C40AC1"/>
    <w:rsid w:val="00C44219"/>
    <w:rsid w:val="00C442F5"/>
    <w:rsid w:val="00C5237C"/>
    <w:rsid w:val="00C542CB"/>
    <w:rsid w:val="00C54C37"/>
    <w:rsid w:val="00C55AD3"/>
    <w:rsid w:val="00C75346"/>
    <w:rsid w:val="00C77487"/>
    <w:rsid w:val="00C80090"/>
    <w:rsid w:val="00C8038E"/>
    <w:rsid w:val="00C93AB7"/>
    <w:rsid w:val="00C95639"/>
    <w:rsid w:val="00CB1366"/>
    <w:rsid w:val="00CB6551"/>
    <w:rsid w:val="00CC0046"/>
    <w:rsid w:val="00CC034D"/>
    <w:rsid w:val="00CC694B"/>
    <w:rsid w:val="00CC78E2"/>
    <w:rsid w:val="00CD3FED"/>
    <w:rsid w:val="00CE2EF3"/>
    <w:rsid w:val="00CE38D4"/>
    <w:rsid w:val="00CE4935"/>
    <w:rsid w:val="00CF2B4B"/>
    <w:rsid w:val="00CF3409"/>
    <w:rsid w:val="00CF5522"/>
    <w:rsid w:val="00CF70F9"/>
    <w:rsid w:val="00D069A3"/>
    <w:rsid w:val="00D2075B"/>
    <w:rsid w:val="00D22F05"/>
    <w:rsid w:val="00D32017"/>
    <w:rsid w:val="00D33C13"/>
    <w:rsid w:val="00D434D6"/>
    <w:rsid w:val="00D526DF"/>
    <w:rsid w:val="00D61773"/>
    <w:rsid w:val="00D62AEA"/>
    <w:rsid w:val="00D63BD5"/>
    <w:rsid w:val="00D64A8C"/>
    <w:rsid w:val="00D71409"/>
    <w:rsid w:val="00D724C2"/>
    <w:rsid w:val="00D760DC"/>
    <w:rsid w:val="00D8364B"/>
    <w:rsid w:val="00D83F89"/>
    <w:rsid w:val="00D90C0E"/>
    <w:rsid w:val="00D91F05"/>
    <w:rsid w:val="00D92C27"/>
    <w:rsid w:val="00DA2393"/>
    <w:rsid w:val="00DA50CB"/>
    <w:rsid w:val="00DD4E70"/>
    <w:rsid w:val="00DE2926"/>
    <w:rsid w:val="00DF0C2A"/>
    <w:rsid w:val="00DF0CBE"/>
    <w:rsid w:val="00DF0EB7"/>
    <w:rsid w:val="00DF128E"/>
    <w:rsid w:val="00DF2536"/>
    <w:rsid w:val="00E11B99"/>
    <w:rsid w:val="00E17928"/>
    <w:rsid w:val="00E221E1"/>
    <w:rsid w:val="00E233C9"/>
    <w:rsid w:val="00E27138"/>
    <w:rsid w:val="00E31679"/>
    <w:rsid w:val="00E36D07"/>
    <w:rsid w:val="00E46FCD"/>
    <w:rsid w:val="00E53287"/>
    <w:rsid w:val="00E603FF"/>
    <w:rsid w:val="00E62F08"/>
    <w:rsid w:val="00E64E3F"/>
    <w:rsid w:val="00E7413D"/>
    <w:rsid w:val="00E80981"/>
    <w:rsid w:val="00E82008"/>
    <w:rsid w:val="00E87797"/>
    <w:rsid w:val="00E91E84"/>
    <w:rsid w:val="00E93B87"/>
    <w:rsid w:val="00E97E84"/>
    <w:rsid w:val="00EA0549"/>
    <w:rsid w:val="00EB1F8F"/>
    <w:rsid w:val="00EB4AD2"/>
    <w:rsid w:val="00EB58BB"/>
    <w:rsid w:val="00EB6D6B"/>
    <w:rsid w:val="00EB7D6C"/>
    <w:rsid w:val="00EC29C0"/>
    <w:rsid w:val="00EC432E"/>
    <w:rsid w:val="00EC462D"/>
    <w:rsid w:val="00EC63DF"/>
    <w:rsid w:val="00ED3526"/>
    <w:rsid w:val="00ED4A3F"/>
    <w:rsid w:val="00ED6583"/>
    <w:rsid w:val="00EE3198"/>
    <w:rsid w:val="00EE7F96"/>
    <w:rsid w:val="00F06C06"/>
    <w:rsid w:val="00F10E03"/>
    <w:rsid w:val="00F13399"/>
    <w:rsid w:val="00F162B4"/>
    <w:rsid w:val="00F16D54"/>
    <w:rsid w:val="00F17B57"/>
    <w:rsid w:val="00F22275"/>
    <w:rsid w:val="00F23A4D"/>
    <w:rsid w:val="00F34B40"/>
    <w:rsid w:val="00F442EB"/>
    <w:rsid w:val="00F45484"/>
    <w:rsid w:val="00F458A7"/>
    <w:rsid w:val="00F45D0B"/>
    <w:rsid w:val="00F47776"/>
    <w:rsid w:val="00F51734"/>
    <w:rsid w:val="00F572B3"/>
    <w:rsid w:val="00F605F6"/>
    <w:rsid w:val="00F61F85"/>
    <w:rsid w:val="00F72078"/>
    <w:rsid w:val="00F734BC"/>
    <w:rsid w:val="00F73881"/>
    <w:rsid w:val="00F76732"/>
    <w:rsid w:val="00F829CF"/>
    <w:rsid w:val="00F82DF7"/>
    <w:rsid w:val="00F85186"/>
    <w:rsid w:val="00F858DA"/>
    <w:rsid w:val="00F91FEA"/>
    <w:rsid w:val="00F92FE8"/>
    <w:rsid w:val="00F96D1E"/>
    <w:rsid w:val="00FA2427"/>
    <w:rsid w:val="00FA3B70"/>
    <w:rsid w:val="00FA3CF3"/>
    <w:rsid w:val="00FA62DB"/>
    <w:rsid w:val="00FA7288"/>
    <w:rsid w:val="00FB11EB"/>
    <w:rsid w:val="00FB5779"/>
    <w:rsid w:val="00FC0091"/>
    <w:rsid w:val="00FC12D6"/>
    <w:rsid w:val="00FC2F6A"/>
    <w:rsid w:val="00FD5F6E"/>
    <w:rsid w:val="00FE0438"/>
    <w:rsid w:val="00FE363E"/>
    <w:rsid w:val="00FE53BD"/>
    <w:rsid w:val="036839C4"/>
    <w:rsid w:val="0383CBA8"/>
    <w:rsid w:val="04B5C913"/>
    <w:rsid w:val="0871A1C3"/>
    <w:rsid w:val="12994AF9"/>
    <w:rsid w:val="1EBA2A43"/>
    <w:rsid w:val="2442EDF1"/>
    <w:rsid w:val="2992F88B"/>
    <w:rsid w:val="2BF381BE"/>
    <w:rsid w:val="2C32AC6A"/>
    <w:rsid w:val="38312A2E"/>
    <w:rsid w:val="399E8747"/>
    <w:rsid w:val="3B3BEDA6"/>
    <w:rsid w:val="3C9D8F80"/>
    <w:rsid w:val="3FAA9D62"/>
    <w:rsid w:val="40E87912"/>
    <w:rsid w:val="4106A3DB"/>
    <w:rsid w:val="4374102D"/>
    <w:rsid w:val="5260906B"/>
    <w:rsid w:val="55BC9498"/>
    <w:rsid w:val="5CDF44A2"/>
    <w:rsid w:val="61DC9D10"/>
    <w:rsid w:val="6C46A6E8"/>
    <w:rsid w:val="6FA87834"/>
    <w:rsid w:val="74A4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15200"/>
  <w15:chartTrackingRefBased/>
  <w15:docId w15:val="{895C393E-E04F-4BCD-BC3C-16292595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8E"/>
    <w:pPr>
      <w:spacing w:after="240" w:line="360" w:lineRule="auto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176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6176C"/>
    <w:rPr>
      <w:rFonts w:asciiTheme="majorHAnsi" w:eastAsiaTheme="majorEastAsia" w:hAnsiTheme="majorHAnsi" w:cstheme="majorBidi"/>
      <w:b/>
      <w:bCs/>
      <w:iCs/>
      <w:color w:val="000000" w:themeColor="text1"/>
      <w:sz w:val="26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8038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C8038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34162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1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1914"/>
    <w:rPr>
      <w:color w:val="919191" w:themeColor="followedHyperlink"/>
      <w:u w:val="single"/>
    </w:rPr>
  </w:style>
  <w:style w:type="paragraph" w:styleId="Revision">
    <w:name w:val="Revision"/>
    <w:hidden/>
    <w:uiPriority w:val="99"/>
    <w:semiHidden/>
    <w:rsid w:val="00202866"/>
    <w:pPr>
      <w:spacing w:after="0" w:line="240" w:lineRule="auto"/>
    </w:pPr>
    <w:rPr>
      <w:rFonts w:ascii="Arial" w:hAnsi="Arial"/>
      <w:color w:val="000000" w:themeColor="text1"/>
      <w:sz w:val="24"/>
    </w:rPr>
  </w:style>
  <w:style w:type="paragraph" w:customStyle="1" w:styleId="section">
    <w:name w:val="section"/>
    <w:basedOn w:val="Normal"/>
    <w:rsid w:val="004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eastAsia="en-CA"/>
      <w14:ligatures w14:val="none"/>
    </w:rPr>
  </w:style>
  <w:style w:type="paragraph" w:customStyle="1" w:styleId="paragraph">
    <w:name w:val="paragraph"/>
    <w:basedOn w:val="Normal"/>
    <w:rsid w:val="004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eastAsia="en-CA"/>
      <w14:ligatures w14:val="none"/>
    </w:rPr>
  </w:style>
  <w:style w:type="character" w:customStyle="1" w:styleId="citation">
    <w:name w:val="citation"/>
    <w:basedOn w:val="DefaultParagraphFont"/>
    <w:rsid w:val="004A0C79"/>
  </w:style>
  <w:style w:type="paragraph" w:customStyle="1" w:styleId="pnote">
    <w:name w:val="pnote"/>
    <w:basedOn w:val="Normal"/>
    <w:rsid w:val="004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eastAsia="en-CA"/>
      <w14:ligatures w14:val="none"/>
    </w:rPr>
  </w:style>
  <w:style w:type="paragraph" w:customStyle="1" w:styleId="yparagraph">
    <w:name w:val="yparagraph"/>
    <w:basedOn w:val="Normal"/>
    <w:rsid w:val="004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eastAsia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D1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9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9AE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9AE"/>
    <w:rPr>
      <w:rFonts w:ascii="Arial" w:hAnsi="Arial"/>
      <w:b/>
      <w:bCs/>
      <w:color w:val="000000" w:themeColor="text1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03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03FF"/>
    <w:rPr>
      <w:rFonts w:ascii="Arial" w:hAnsi="Arial"/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603F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03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3FF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03FF"/>
    <w:rPr>
      <w:vertAlign w:val="superscript"/>
    </w:rPr>
  </w:style>
  <w:style w:type="paragraph" w:customStyle="1" w:styleId="pf0">
    <w:name w:val="pf0"/>
    <w:basedOn w:val="Normal"/>
    <w:rsid w:val="0032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eastAsia="en-CA"/>
      <w14:ligatures w14:val="none"/>
    </w:rPr>
  </w:style>
  <w:style w:type="character" w:customStyle="1" w:styleId="cf01">
    <w:name w:val="cf01"/>
    <w:basedOn w:val="DefaultParagraphFont"/>
    <w:rsid w:val="00323C7D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295C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540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48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178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50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1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10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9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6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1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319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07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lwelfareconsultation@ontario.ca" TargetMode="External"/><Relationship Id="rId13" Type="http://schemas.openxmlformats.org/officeDocument/2006/relationships/hyperlink" Target="https://www.ontario.ca/laws/statute/19p13?highlight=true&amp;lang=en&amp;option=%7B%22selection%22%3A%5B%22current%22%5D%2C%22result%22%3A%5B%22statute%22%2C%22regulation%22%5D%7D&amp;paging=%7B%22page%22%3A1%2C%22pageSize%22%3A50%2C%22sort%22%3A%22Relevance%22%7D&amp;searchMode=search&amp;searchWithin=%5B%22title%22%2C%22body%22%5D&amp;searchWithinResult=false&amp;selection=consolidated+law&amp;text=animals&amp;trigger=1&amp;useExact=false&amp;withinResultSearch=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ntario.ca/laws/statute/19p13?highlight=true&amp;lang=en&amp;option=%7B%22selection%22%3A%5B%22current%22%5D%2C%22result%22%3A%5B%22statute%22%2C%22regulation%22%5D%7D&amp;paging=%7B%22page%22%3A1%2C%22pageSize%22%3A50%2C%22sort%22%3A%22Relevance%22%7D&amp;searchMode=search&amp;searchWithin=%5B%22title%22%2C%22body%22%5D&amp;searchWithinResult=false&amp;selection=consolidated+law&amp;text=animals&amp;trigger=1&amp;useExact=false&amp;withinResultSearch=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tario.ca/laws/statute/19p13?highlight=true&amp;lang=en&amp;option=%7B%22selection%22%3A%5B%22current%22%5D%2C%22result%22%3A%5B%22statute%22%2C%22regulation%22%5D%7D&amp;paging=%7B%22page%22%3A1%2C%22pageSize%22%3A50%2C%22sort%22%3A%22Relevance%22%7D&amp;searchMode=search&amp;searchWithin=%5B%22title%22%2C%22body%22%5D&amp;searchWithinResult=false&amp;selection=consolidated+law&amp;text=animals&amp;trigger=1&amp;useExact=false&amp;withinResultSearch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ntario.ca/laws/statute/19p13?highlight=true&amp;lang=en&amp;option=%7B%22selection%22%3A%5B%22current%22%5D%2C%22result%22%3A%5B%22statute%22%2C%22regulation%22%5D%7D&amp;paging=%7B%22page%22%3A1%2C%22pageSize%22%3A50%2C%22sort%22%3A%22Relevance%22%7D&amp;searchMode=search&amp;searchWithin=%5B%22title%22%2C%22body%22%5D&amp;searchWithinResult=false&amp;selection=consolidated+law&amp;text=animals&amp;trigger=1&amp;useExact=false&amp;withinResultSearch=" TargetMode="External"/><Relationship Id="rId10" Type="http://schemas.openxmlformats.org/officeDocument/2006/relationships/hyperlink" Target="https://www.ontario.ca/laws/statute/19p13?highlight=true&amp;lang=en&amp;option=%7B%22selection%22%3A%5B%22current%22%5D%2C%22result%22%3A%5B%22statute%22%2C%22regulation%22%5D%7D&amp;paging=%7B%22page%22%3A1%2C%22pageSize%22%3A50%2C%22sort%22%3A%22Relevance%22%7D&amp;searchMode=search&amp;searchWithin=%5B%22title%22%2C%22body%22%5D&amp;searchWithinResult=false&amp;selection=consolidated+law&amp;text=animals&amp;trigger=1&amp;useExact=false&amp;withinResultSearch=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ntario.ca/laws/statute/19p13?highlight=true&amp;lang=en&amp;option=%7B%22selection%22%3A%5B%22current%22%5D%2C%22result%22%3A%5B%22statute%22%2C%22regulation%22%5D%7D&amp;paging=%7B%22page%22%3A1%2C%22pageSize%22%3A50%2C%22sort%22%3A%22Relevance%22%7D&amp;searchMode=search&amp;searchWithin=%5B%22title%22%2C%22body%22%5D&amp;searchWithinResult=false&amp;selection=consolidated+law&amp;text=animals&amp;trigger=1&amp;useExact=false&amp;withinResultSearch=" TargetMode="External"/><Relationship Id="rId14" Type="http://schemas.openxmlformats.org/officeDocument/2006/relationships/hyperlink" Target="https://www.ontario.ca/laws/statute/19p13?highlight=true&amp;lang=en&amp;option=%7B%22selection%22%3A%5B%22current%22%5D%2C%22result%22%3A%5B%22statute%22%2C%22regulation%22%5D%7D&amp;paging=%7B%22page%22%3A1%2C%22pageSize%22%3A50%2C%22sort%22%3A%22Relevance%22%7D&amp;searchMode=search&amp;searchWithin=%5B%22title%22%2C%22body%22%5D&amp;searchWithinResult=false&amp;selection=consolidated+law&amp;text=animals&amp;trigger=1&amp;useExact=false&amp;withinResultSearch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55A2-72B5-4E24-A07C-DBE74383A3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Privilege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Liaw, Patricia (She/Her) (SOLGEN)</dc:creator>
  <cp:keywords/>
  <dc:description/>
  <cp:lastModifiedBy>Liaw, Patricia (She/Her) (SOLGEN)</cp:lastModifiedBy>
  <cp:revision>3</cp:revision>
  <dcterms:created xsi:type="dcterms:W3CDTF">2024-12-05T13:10:00Z</dcterms:created>
  <dcterms:modified xsi:type="dcterms:W3CDTF">2024-12-05T13:11:00Z</dcterms:modified>
</cp:coreProperties>
</file>